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39" w:rsidRDefault="00665F39" w:rsidP="00665F39"/>
    <w:p w:rsidR="00F211F3" w:rsidRDefault="00F211F3" w:rsidP="00665F39">
      <w:r>
        <w:rPr>
          <w:noProof/>
          <w:lang w:val="fr-BE" w:eastAsia="fr-BE"/>
        </w:rPr>
        <mc:AlternateContent>
          <mc:Choice Requires="wps">
            <w:drawing>
              <wp:anchor distT="0" distB="0" distL="114300" distR="114300" simplePos="0" relativeHeight="251666432" behindDoc="0" locked="0" layoutInCell="1" allowOverlap="1" wp14:anchorId="03CACFD1" wp14:editId="169349DD">
                <wp:simplePos x="0" y="0"/>
                <wp:positionH relativeFrom="column">
                  <wp:posOffset>-252095</wp:posOffset>
                </wp:positionH>
                <wp:positionV relativeFrom="page">
                  <wp:posOffset>3609975</wp:posOffset>
                </wp:positionV>
                <wp:extent cx="47625" cy="3950335"/>
                <wp:effectExtent l="0" t="0" r="9525" b="0"/>
                <wp:wrapNone/>
                <wp:docPr id="10" name="Zone de texte 10"/>
                <wp:cNvGraphicFramePr/>
                <a:graphic xmlns:a="http://schemas.openxmlformats.org/drawingml/2006/main">
                  <a:graphicData uri="http://schemas.microsoft.com/office/word/2010/wordprocessingShape">
                    <wps:wsp>
                      <wps:cNvSpPr txBox="1"/>
                      <wps:spPr>
                        <a:xfrm>
                          <a:off x="0" y="0"/>
                          <a:ext cx="47625" cy="3950335"/>
                        </a:xfrm>
                        <a:prstGeom prst="rect">
                          <a:avLst/>
                        </a:prstGeom>
                        <a:solidFill>
                          <a:sysClr val="window" lastClr="FFFFFF"/>
                        </a:solidFill>
                        <a:ln w="6350">
                          <a:noFill/>
                        </a:ln>
                      </wps:spPr>
                      <wps:txbx>
                        <w:txbxContent>
                          <w:p w:rsidR="00904273" w:rsidRPr="00EB1C6F" w:rsidRDefault="00904273" w:rsidP="00904273">
                            <w:pPr>
                              <w:rPr>
                                <w:rFonts w:asciiTheme="minorHAnsi" w:hAnsiTheme="minorHAnsi"/>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ACFD1" id="_x0000_t202" coordsize="21600,21600" o:spt="202" path="m,l,21600r21600,l21600,xe">
                <v:stroke joinstyle="miter"/>
                <v:path gradientshapeok="t" o:connecttype="rect"/>
              </v:shapetype>
              <v:shape id="Zone de texte 10" o:spid="_x0000_s1026" type="#_x0000_t202" style="position:absolute;margin-left:-19.85pt;margin-top:284.25pt;width:3.75pt;height:3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" fillcolor="window" stroked="f" strokeweight=".5pt">
                <v:textbox>
                  <w:txbxContent>
                    <w:p w:rsidR="00904273" w:rsidRPr="00EB1C6F" w:rsidRDefault="00904273" w:rsidP="00904273">
                      <w:pPr>
                        <w:rPr>
                          <w:rFonts w:asciiTheme="minorHAnsi" w:hAnsiTheme="minorHAnsi"/>
                          <w:sz w:val="20"/>
                          <w:szCs w:val="22"/>
                        </w:rPr>
                      </w:pPr>
                    </w:p>
                  </w:txbxContent>
                </v:textbox>
                <w10:wrap anchory="page"/>
              </v:shape>
            </w:pict>
          </mc:Fallback>
        </mc:AlternateContent>
      </w:r>
      <w:r w:rsidR="001F0BAC">
        <w:rPr>
          <w:noProof/>
          <w:lang w:val="fr-BE" w:eastAsia="fr-BE"/>
        </w:rPr>
        <mc:AlternateContent>
          <mc:Choice Requires="wps">
            <w:drawing>
              <wp:anchor distT="0" distB="0" distL="114300" distR="114300" simplePos="0" relativeHeight="251661312" behindDoc="0" locked="0" layoutInCell="1" allowOverlap="1" wp14:anchorId="0F8600A5" wp14:editId="22D36A1F">
                <wp:simplePos x="0" y="0"/>
                <wp:positionH relativeFrom="column">
                  <wp:posOffset>2376805</wp:posOffset>
                </wp:positionH>
                <wp:positionV relativeFrom="page">
                  <wp:posOffset>371475</wp:posOffset>
                </wp:positionV>
                <wp:extent cx="3934460" cy="629285"/>
                <wp:effectExtent l="0" t="0" r="8890" b="0"/>
                <wp:wrapNone/>
                <wp:docPr id="3" name="Zone de texte 3"/>
                <wp:cNvGraphicFramePr/>
                <a:graphic xmlns:a="http://schemas.openxmlformats.org/drawingml/2006/main">
                  <a:graphicData uri="http://schemas.microsoft.com/office/word/2010/wordprocessingShape">
                    <wps:wsp>
                      <wps:cNvSpPr txBox="1"/>
                      <wps:spPr>
                        <a:xfrm>
                          <a:off x="0" y="0"/>
                          <a:ext cx="3934460" cy="629285"/>
                        </a:xfrm>
                        <a:prstGeom prst="rect">
                          <a:avLst/>
                        </a:prstGeom>
                        <a:solidFill>
                          <a:schemeClr val="lt1"/>
                        </a:solidFill>
                        <a:ln w="6350">
                          <a:noFill/>
                        </a:ln>
                      </wps:spPr>
                      <wps:txbx>
                        <w:txbxContent>
                          <w:p w:rsidR="009D779E" w:rsidRPr="00F211F3" w:rsidRDefault="00F211F3" w:rsidP="00F211F3">
                            <w:pPr>
                              <w:jc w:val="center"/>
                              <w:rPr>
                                <w:rFonts w:asciiTheme="minorHAnsi" w:hAnsiTheme="minorHAnsi" w:cstheme="minorHAnsi"/>
                                <w:b/>
                                <w:sz w:val="36"/>
                                <w:szCs w:val="36"/>
                              </w:rPr>
                            </w:pPr>
                            <w:r w:rsidRPr="00F211F3">
                              <w:rPr>
                                <w:rFonts w:asciiTheme="minorHAnsi" w:hAnsiTheme="minorHAnsi" w:cstheme="minorHAnsi"/>
                                <w:b/>
                                <w:sz w:val="36"/>
                                <w:szCs w:val="36"/>
                              </w:rPr>
                              <w:t>Utilisation privative de la voie publique</w:t>
                            </w:r>
                          </w:p>
                          <w:p w:rsidR="00F211F3" w:rsidRPr="00F211F3" w:rsidRDefault="00F211F3" w:rsidP="00F211F3">
                            <w:pPr>
                              <w:jc w:val="center"/>
                              <w:rPr>
                                <w:rFonts w:asciiTheme="minorHAnsi" w:hAnsiTheme="minorHAnsi" w:cstheme="minorHAnsi"/>
                                <w:b/>
                                <w:sz w:val="36"/>
                                <w:szCs w:val="36"/>
                              </w:rPr>
                            </w:pPr>
                            <w:r w:rsidRPr="00F211F3">
                              <w:rPr>
                                <w:rFonts w:asciiTheme="minorHAnsi" w:hAnsiTheme="minorHAnsi" w:cstheme="minorHAnsi"/>
                                <w:b/>
                                <w:sz w:val="36"/>
                                <w:szCs w:val="36"/>
                              </w:rPr>
                              <w:t>DEMANDE D’ARRETE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8600A5" id="Zone de texte 3" o:spid="_x0000_s1027" type="#_x0000_t202" style="position:absolute;margin-left:187.15pt;margin-top:29.25pt;width:309.8pt;height:49.5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" fillcolor="white [3201]" stroked="f" strokeweight=".5pt">
                <v:textbox>
                  <w:txbxContent>
                    <w:p w:rsidR="009D779E" w:rsidRPr="00F211F3" w:rsidRDefault="00F211F3" w:rsidP="00F211F3">
                      <w:pPr>
                        <w:jc w:val="center"/>
                        <w:rPr>
                          <w:rFonts w:asciiTheme="minorHAnsi" w:hAnsiTheme="minorHAnsi" w:cstheme="minorHAnsi"/>
                          <w:b/>
                          <w:sz w:val="36"/>
                          <w:szCs w:val="36"/>
                        </w:rPr>
                      </w:pPr>
                      <w:r w:rsidRPr="00F211F3">
                        <w:rPr>
                          <w:rFonts w:asciiTheme="minorHAnsi" w:hAnsiTheme="minorHAnsi" w:cstheme="minorHAnsi"/>
                          <w:b/>
                          <w:sz w:val="36"/>
                          <w:szCs w:val="36"/>
                        </w:rPr>
                        <w:t>Utilisation privative de la voie publique</w:t>
                      </w:r>
                    </w:p>
                    <w:p w:rsidR="00F211F3" w:rsidRPr="00F211F3" w:rsidRDefault="00F211F3" w:rsidP="00F211F3">
                      <w:pPr>
                        <w:jc w:val="center"/>
                        <w:rPr>
                          <w:rFonts w:asciiTheme="minorHAnsi" w:hAnsiTheme="minorHAnsi" w:cstheme="minorHAnsi"/>
                          <w:b/>
                          <w:sz w:val="36"/>
                          <w:szCs w:val="36"/>
                        </w:rPr>
                      </w:pPr>
                      <w:r w:rsidRPr="00F211F3">
                        <w:rPr>
                          <w:rFonts w:asciiTheme="minorHAnsi" w:hAnsiTheme="minorHAnsi" w:cstheme="minorHAnsi"/>
                          <w:b/>
                          <w:sz w:val="36"/>
                          <w:szCs w:val="36"/>
                        </w:rPr>
                        <w:t>DEMANDE D’ARRETE</w:t>
                      </w:r>
                    </w:p>
                  </w:txbxContent>
                </v:textbox>
                <w10:wrap anchory="page"/>
              </v:shape>
            </w:pict>
          </mc:Fallback>
        </mc:AlternateContent>
      </w:r>
      <w:r w:rsidR="00764A67">
        <w:rPr>
          <w:noProof/>
          <w:lang w:val="fr-BE" w:eastAsia="fr-BE"/>
        </w:rPr>
        <mc:AlternateContent>
          <mc:Choice Requires="wps">
            <w:drawing>
              <wp:anchor distT="45720" distB="45720" distL="114300" distR="114300" simplePos="0" relativeHeight="251669504" behindDoc="0" locked="0" layoutInCell="1" allowOverlap="1" wp14:anchorId="11A77E40" wp14:editId="61A31F2D">
                <wp:simplePos x="0" y="0"/>
                <wp:positionH relativeFrom="page">
                  <wp:align>left</wp:align>
                </wp:positionH>
                <wp:positionV relativeFrom="paragraph">
                  <wp:posOffset>9253496</wp:posOffset>
                </wp:positionV>
                <wp:extent cx="7556740" cy="508886"/>
                <wp:effectExtent l="0" t="0" r="6350" b="571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740" cy="508886"/>
                        </a:xfrm>
                        <a:prstGeom prst="rect">
                          <a:avLst/>
                        </a:prstGeom>
                        <a:solidFill>
                          <a:srgbClr val="FFFFFF"/>
                        </a:solidFill>
                        <a:ln w="9525">
                          <a:noFill/>
                          <a:miter lim="800000"/>
                          <a:headEnd/>
                          <a:tailEnd/>
                        </a:ln>
                      </wps:spPr>
                      <wps:txbx>
                        <w:txbxContent>
                          <w:p w:rsidR="00764A67" w:rsidRDefault="00764A67" w:rsidP="00764A67">
                            <w:pPr>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77E40" id="Zone de texte 2" o:spid="_x0000_s1028" type="#_x0000_t202" style="position:absolute;margin-left:0;margin-top:728.6pt;width:595pt;height:40.05pt;z-index:25166950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" stroked="f">
                <v:textbox>
                  <w:txbxContent>
                    <w:p w:rsidR="00764A67" w:rsidRDefault="00764A67" w:rsidP="00764A67">
                      <w:pPr>
                        <w:ind w:left="284"/>
                      </w:pPr>
                    </w:p>
                  </w:txbxContent>
                </v:textbox>
                <w10:wrap anchorx="page"/>
              </v:shape>
            </w:pict>
          </mc:Fallback>
        </mc:AlternateContent>
      </w:r>
      <w:r>
        <w:rPr>
          <w:noProof/>
          <w:lang w:val="fr-BE" w:eastAsia="fr-BE"/>
        </w:rPr>
        <mc:AlternateContent>
          <mc:Choice Requires="wps">
            <w:drawing>
              <wp:anchor distT="0" distB="0" distL="114300" distR="114300" simplePos="0" relativeHeight="251663360" behindDoc="0" locked="0" layoutInCell="1" allowOverlap="1" wp14:anchorId="53BFEC3D" wp14:editId="04D6C47E">
                <wp:simplePos x="0" y="0"/>
                <wp:positionH relativeFrom="column">
                  <wp:posOffset>3596005</wp:posOffset>
                </wp:positionH>
                <wp:positionV relativeFrom="page">
                  <wp:posOffset>1333500</wp:posOffset>
                </wp:positionV>
                <wp:extent cx="2639060" cy="66675"/>
                <wp:effectExtent l="0" t="0" r="8890" b="9525"/>
                <wp:wrapNone/>
                <wp:docPr id="4" name="Zone de texte 4"/>
                <wp:cNvGraphicFramePr/>
                <a:graphic xmlns:a="http://schemas.openxmlformats.org/drawingml/2006/main">
                  <a:graphicData uri="http://schemas.microsoft.com/office/word/2010/wordprocessingShape">
                    <wps:wsp>
                      <wps:cNvSpPr txBox="1"/>
                      <wps:spPr>
                        <a:xfrm>
                          <a:off x="0" y="0"/>
                          <a:ext cx="2639060" cy="66675"/>
                        </a:xfrm>
                        <a:prstGeom prst="rect">
                          <a:avLst/>
                        </a:prstGeom>
                        <a:solidFill>
                          <a:schemeClr val="lt1"/>
                        </a:solidFill>
                        <a:ln w="6350">
                          <a:noFill/>
                        </a:ln>
                      </wps:spPr>
                      <wps:txbx>
                        <w:txbxContent>
                          <w:p w:rsidR="009D779E" w:rsidRPr="00EB1C6F" w:rsidRDefault="009D779E" w:rsidP="009D779E">
                            <w:pPr>
                              <w:spacing w:after="100" w:afterAutospacing="1"/>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FEC3D" id="Zone de texte 4" o:spid="_x0000_s1029" type="#_x0000_t202" style="position:absolute;margin-left:283.15pt;margin-top:105pt;width:207.8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" fillcolor="white [3201]" stroked="f" strokeweight=".5pt">
                <v:textbox>
                  <w:txbxContent>
                    <w:p w:rsidR="009D779E" w:rsidRPr="00EB1C6F" w:rsidRDefault="009D779E" w:rsidP="009D779E">
                      <w:pPr>
                        <w:spacing w:after="100" w:afterAutospacing="1"/>
                        <w:rPr>
                          <w:rFonts w:asciiTheme="minorHAnsi" w:hAnsiTheme="minorHAnsi" w:cstheme="minorHAnsi"/>
                        </w:rPr>
                      </w:pPr>
                    </w:p>
                  </w:txbxContent>
                </v:textbox>
                <w10:wrap anchory="page"/>
              </v:shape>
            </w:pict>
          </mc:Fallback>
        </mc:AlternateContent>
      </w:r>
    </w:p>
    <w:p w:rsidR="00F211F3" w:rsidRDefault="00F211F3" w:rsidP="00857E4A">
      <w:pPr>
        <w:ind w:hanging="284"/>
      </w:pPr>
    </w:p>
    <w:p w:rsidR="00F211F3" w:rsidRPr="00EC78FF" w:rsidRDefault="00F211F3" w:rsidP="00F211F3">
      <w:pPr>
        <w:tabs>
          <w:tab w:val="right" w:leader="dot" w:pos="9900"/>
        </w:tabs>
        <w:rPr>
          <w:rFonts w:asciiTheme="minorHAnsi" w:hAnsiTheme="minorHAnsi" w:cstheme="minorHAnsi"/>
          <w:color w:val="000000"/>
          <w:sz w:val="20"/>
          <w:szCs w:val="20"/>
        </w:rPr>
      </w:pPr>
      <w:r w:rsidRPr="00EC78FF">
        <w:rPr>
          <w:rFonts w:asciiTheme="minorHAnsi" w:hAnsiTheme="minorHAnsi" w:cstheme="minorHAnsi"/>
          <w:color w:val="000000"/>
          <w:sz w:val="20"/>
          <w:szCs w:val="20"/>
        </w:rPr>
        <w:t xml:space="preserve">1. La demande est introduite auprès du préposé de la Commune de </w:t>
      </w:r>
      <w:proofErr w:type="spellStart"/>
      <w:r w:rsidRPr="00EC78FF">
        <w:rPr>
          <w:rFonts w:asciiTheme="minorHAnsi" w:hAnsiTheme="minorHAnsi" w:cstheme="minorHAnsi"/>
          <w:color w:val="000000"/>
          <w:sz w:val="20"/>
          <w:szCs w:val="20"/>
        </w:rPr>
        <w:t>Lincent</w:t>
      </w:r>
      <w:proofErr w:type="spellEnd"/>
      <w:r w:rsidRPr="00EC78FF">
        <w:rPr>
          <w:rFonts w:asciiTheme="minorHAnsi" w:hAnsiTheme="minorHAnsi" w:cstheme="minorHAnsi"/>
          <w:color w:val="000000"/>
          <w:sz w:val="20"/>
          <w:szCs w:val="20"/>
        </w:rPr>
        <w:t xml:space="preserve"> (rue des Ecoles 1) au moyen du présent formulaire, et ce, dans la quinzaine précédent les travaux.</w:t>
      </w:r>
      <w:r w:rsidRPr="00F211F3">
        <w:rPr>
          <w:rFonts w:asciiTheme="minorHAnsi" w:hAnsiTheme="minorHAnsi" w:cstheme="minorHAnsi"/>
          <w:color w:val="000000"/>
          <w:sz w:val="20"/>
          <w:szCs w:val="20"/>
        </w:rPr>
        <w:br/>
      </w:r>
      <w:r w:rsidRPr="00EC78FF">
        <w:rPr>
          <w:rFonts w:asciiTheme="minorHAnsi" w:hAnsiTheme="minorHAnsi" w:cstheme="minorHAnsi"/>
          <w:color w:val="000000"/>
          <w:sz w:val="20"/>
          <w:szCs w:val="20"/>
        </w:rPr>
        <w:t xml:space="preserve">(par mail : </w:t>
      </w:r>
      <w:r w:rsidRPr="00EC78FF">
        <w:rPr>
          <w:rFonts w:asciiTheme="minorHAnsi" w:hAnsiTheme="minorHAnsi" w:cstheme="minorHAnsi"/>
          <w:color w:val="000000"/>
          <w:sz w:val="20"/>
          <w:szCs w:val="20"/>
          <w:shd w:val="clear" w:color="auto" w:fill="FFFFFF"/>
        </w:rPr>
        <w:t>administration@lincent.be</w:t>
      </w:r>
      <w:r w:rsidRPr="00F211F3">
        <w:rPr>
          <w:rFonts w:asciiTheme="minorHAnsi" w:hAnsiTheme="minorHAnsi" w:cstheme="minorHAnsi"/>
          <w:color w:val="959595"/>
          <w:sz w:val="20"/>
          <w:szCs w:val="20"/>
          <w:shd w:val="clear" w:color="auto" w:fill="FFFFFF"/>
        </w:rPr>
        <w:t> </w:t>
      </w:r>
      <w:r w:rsidRPr="00EC78FF">
        <w:rPr>
          <w:rFonts w:asciiTheme="minorHAnsi" w:hAnsiTheme="minorHAnsi" w:cstheme="minorHAnsi"/>
          <w:color w:val="000000"/>
          <w:sz w:val="20"/>
          <w:szCs w:val="20"/>
        </w:rPr>
        <w:t>)</w:t>
      </w:r>
    </w:p>
    <w:p w:rsidR="00F211F3" w:rsidRPr="00F211F3" w:rsidRDefault="00F211F3" w:rsidP="00F211F3">
      <w:pPr>
        <w:tabs>
          <w:tab w:val="right" w:leader="dot" w:pos="9900"/>
        </w:tabs>
        <w:rPr>
          <w:rFonts w:asciiTheme="minorHAnsi" w:hAnsiTheme="minorHAnsi" w:cstheme="minorHAnsi"/>
          <w:b/>
          <w:sz w:val="20"/>
          <w:szCs w:val="20"/>
          <w:u w:val="single"/>
        </w:rPr>
      </w:pPr>
    </w:p>
    <w:p w:rsidR="00F211F3" w:rsidRPr="00F211F3" w:rsidRDefault="00F211F3" w:rsidP="00F211F3">
      <w:pPr>
        <w:tabs>
          <w:tab w:val="right" w:leader="dot" w:pos="9900"/>
        </w:tabs>
        <w:rPr>
          <w:rFonts w:asciiTheme="minorHAnsi" w:hAnsiTheme="minorHAnsi" w:cstheme="minorHAnsi"/>
          <w:b/>
          <w:sz w:val="20"/>
          <w:szCs w:val="20"/>
          <w:u w:val="single"/>
        </w:rPr>
      </w:pPr>
      <w:r w:rsidRPr="00F211F3">
        <w:rPr>
          <w:rFonts w:asciiTheme="minorHAnsi" w:hAnsiTheme="minorHAnsi" w:cstheme="minorHAnsi"/>
          <w:b/>
          <w:bCs/>
          <w:color w:val="000000"/>
          <w:sz w:val="20"/>
          <w:szCs w:val="20"/>
          <w:u w:val="single"/>
        </w:rPr>
        <w:t>Nom de l’entreprise ou du particulier qui exécute le travail</w:t>
      </w:r>
      <w:r w:rsidRPr="00F211F3">
        <w:rPr>
          <w:rFonts w:asciiTheme="minorHAnsi" w:hAnsiTheme="minorHAnsi" w:cstheme="minorHAnsi"/>
          <w:b/>
          <w:bCs/>
          <w:color w:val="000000"/>
          <w:sz w:val="20"/>
          <w:szCs w:val="20"/>
        </w:rPr>
        <w:t xml:space="preserve"> :                            </w:t>
      </w:r>
      <w:r w:rsidRPr="00F211F3">
        <w:rPr>
          <w:rFonts w:asciiTheme="minorHAnsi" w:hAnsiTheme="minorHAnsi" w:cstheme="minorHAnsi"/>
          <w:b/>
          <w:bCs/>
          <w:color w:val="000000"/>
          <w:sz w:val="20"/>
          <w:szCs w:val="20"/>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339"/>
      </w:tblGrid>
      <w:tr w:rsidR="00F211F3" w:rsidRPr="00F211F3" w:rsidTr="009852D2">
        <w:tc>
          <w:tcPr>
            <w:tcW w:w="5172" w:type="dxa"/>
            <w:shd w:val="clear" w:color="auto" w:fill="auto"/>
          </w:tcPr>
          <w:p w:rsidR="00F211F3" w:rsidRPr="00F211F3" w:rsidRDefault="00F211F3" w:rsidP="00F211F3">
            <w:pPr>
              <w:jc w:val="center"/>
              <w:rPr>
                <w:rFonts w:asciiTheme="minorHAnsi" w:hAnsiTheme="minorHAnsi" w:cstheme="minorHAnsi"/>
                <w:b/>
                <w:bCs/>
                <w:iCs/>
                <w:sz w:val="20"/>
                <w:szCs w:val="20"/>
              </w:rPr>
            </w:pPr>
            <w:r w:rsidRPr="00F211F3">
              <w:rPr>
                <w:rFonts w:asciiTheme="minorHAnsi" w:hAnsiTheme="minorHAnsi" w:cstheme="minorHAnsi"/>
                <w:b/>
                <w:bCs/>
                <w:iCs/>
                <w:sz w:val="20"/>
                <w:szCs w:val="20"/>
              </w:rPr>
              <w:t>Entreprise</w:t>
            </w:r>
          </w:p>
        </w:tc>
        <w:tc>
          <w:tcPr>
            <w:tcW w:w="5173" w:type="dxa"/>
            <w:shd w:val="clear" w:color="auto" w:fill="auto"/>
          </w:tcPr>
          <w:p w:rsidR="00F211F3" w:rsidRPr="00F211F3" w:rsidRDefault="00F211F3" w:rsidP="00F211F3">
            <w:pPr>
              <w:jc w:val="center"/>
              <w:rPr>
                <w:rFonts w:asciiTheme="minorHAnsi" w:hAnsiTheme="minorHAnsi" w:cstheme="minorHAnsi"/>
                <w:b/>
                <w:bCs/>
                <w:iCs/>
                <w:sz w:val="20"/>
                <w:szCs w:val="20"/>
              </w:rPr>
            </w:pPr>
            <w:r w:rsidRPr="00F211F3">
              <w:rPr>
                <w:rFonts w:asciiTheme="minorHAnsi" w:hAnsiTheme="minorHAnsi" w:cstheme="minorHAnsi"/>
                <w:b/>
                <w:bCs/>
                <w:iCs/>
                <w:sz w:val="20"/>
                <w:szCs w:val="20"/>
              </w:rPr>
              <w:t>Particulier</w:t>
            </w:r>
          </w:p>
        </w:tc>
      </w:tr>
      <w:tr w:rsidR="00F211F3" w:rsidRPr="00F211F3" w:rsidTr="009852D2">
        <w:tc>
          <w:tcPr>
            <w:tcW w:w="5172"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N°  BCE :</w:t>
            </w:r>
          </w:p>
        </w:tc>
        <w:tc>
          <w:tcPr>
            <w:tcW w:w="5173"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N° National</w:t>
            </w:r>
          </w:p>
        </w:tc>
      </w:tr>
      <w:tr w:rsidR="00F211F3" w:rsidRPr="00F211F3" w:rsidTr="009852D2">
        <w:tc>
          <w:tcPr>
            <w:tcW w:w="5172"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Société :</w:t>
            </w:r>
          </w:p>
        </w:tc>
        <w:tc>
          <w:tcPr>
            <w:tcW w:w="5173"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Nom + prénom</w:t>
            </w:r>
          </w:p>
        </w:tc>
      </w:tr>
      <w:tr w:rsidR="00F211F3" w:rsidRPr="00F211F3" w:rsidTr="009852D2">
        <w:tc>
          <w:tcPr>
            <w:tcW w:w="5172"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Adresse :</w:t>
            </w:r>
          </w:p>
        </w:tc>
        <w:tc>
          <w:tcPr>
            <w:tcW w:w="5173"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Adresse :</w:t>
            </w:r>
          </w:p>
        </w:tc>
      </w:tr>
      <w:tr w:rsidR="00F211F3" w:rsidRPr="00F211F3" w:rsidTr="009852D2">
        <w:tc>
          <w:tcPr>
            <w:tcW w:w="5172"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Téléphone :</w:t>
            </w:r>
          </w:p>
        </w:tc>
        <w:tc>
          <w:tcPr>
            <w:tcW w:w="5173"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Tél :</w:t>
            </w:r>
          </w:p>
        </w:tc>
      </w:tr>
      <w:tr w:rsidR="00F211F3" w:rsidRPr="00F211F3" w:rsidTr="009852D2">
        <w:tc>
          <w:tcPr>
            <w:tcW w:w="5172"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Facture à établir au nom de :</w:t>
            </w:r>
          </w:p>
        </w:tc>
        <w:tc>
          <w:tcPr>
            <w:tcW w:w="5173"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e-mail</w:t>
            </w:r>
          </w:p>
        </w:tc>
      </w:tr>
      <w:tr w:rsidR="00F211F3" w:rsidRPr="00F211F3" w:rsidTr="009852D2">
        <w:tc>
          <w:tcPr>
            <w:tcW w:w="5172" w:type="dxa"/>
            <w:shd w:val="clear" w:color="auto" w:fill="auto"/>
          </w:tcPr>
          <w:p w:rsidR="00F211F3" w:rsidRPr="00F211F3" w:rsidRDefault="00F211F3" w:rsidP="00F211F3">
            <w:pPr>
              <w:jc w:val="both"/>
              <w:rPr>
                <w:rFonts w:asciiTheme="minorHAnsi" w:hAnsiTheme="minorHAnsi" w:cstheme="minorHAnsi"/>
                <w:b/>
                <w:bCs/>
                <w:iCs/>
                <w:sz w:val="20"/>
                <w:szCs w:val="20"/>
              </w:rPr>
            </w:pPr>
            <w:r w:rsidRPr="00F211F3">
              <w:rPr>
                <w:rFonts w:asciiTheme="minorHAnsi" w:hAnsiTheme="minorHAnsi" w:cstheme="minorHAnsi"/>
                <w:b/>
                <w:bCs/>
                <w:iCs/>
                <w:sz w:val="20"/>
                <w:szCs w:val="20"/>
              </w:rPr>
              <w:t>e-mail</w:t>
            </w:r>
          </w:p>
        </w:tc>
        <w:tc>
          <w:tcPr>
            <w:tcW w:w="5173" w:type="dxa"/>
            <w:shd w:val="clear" w:color="auto" w:fill="auto"/>
          </w:tcPr>
          <w:p w:rsidR="00F211F3" w:rsidRPr="00F211F3" w:rsidRDefault="00F211F3" w:rsidP="00F211F3">
            <w:pPr>
              <w:jc w:val="both"/>
              <w:rPr>
                <w:rFonts w:asciiTheme="minorHAnsi" w:hAnsiTheme="minorHAnsi" w:cstheme="minorHAnsi"/>
                <w:b/>
                <w:bCs/>
                <w:iCs/>
                <w:sz w:val="20"/>
                <w:szCs w:val="20"/>
              </w:rPr>
            </w:pPr>
          </w:p>
        </w:tc>
      </w:tr>
      <w:tr w:rsidR="00F211F3" w:rsidRPr="00F211F3" w:rsidTr="009852D2">
        <w:tc>
          <w:tcPr>
            <w:tcW w:w="5172" w:type="dxa"/>
            <w:shd w:val="clear" w:color="auto" w:fill="auto"/>
          </w:tcPr>
          <w:p w:rsidR="00F211F3" w:rsidRPr="00F211F3" w:rsidRDefault="00F211F3" w:rsidP="00F211F3">
            <w:pPr>
              <w:jc w:val="both"/>
              <w:rPr>
                <w:rFonts w:asciiTheme="minorHAnsi" w:hAnsiTheme="minorHAnsi" w:cstheme="minorHAnsi"/>
                <w:b/>
                <w:bCs/>
                <w:iCs/>
                <w:sz w:val="20"/>
                <w:szCs w:val="20"/>
              </w:rPr>
            </w:pPr>
          </w:p>
        </w:tc>
        <w:tc>
          <w:tcPr>
            <w:tcW w:w="5173" w:type="dxa"/>
            <w:shd w:val="clear" w:color="auto" w:fill="auto"/>
          </w:tcPr>
          <w:p w:rsidR="00F211F3" w:rsidRPr="00F211F3" w:rsidRDefault="00F211F3" w:rsidP="00F211F3">
            <w:pPr>
              <w:jc w:val="both"/>
              <w:rPr>
                <w:rFonts w:asciiTheme="minorHAnsi" w:hAnsiTheme="minorHAnsi" w:cstheme="minorHAnsi"/>
                <w:b/>
                <w:bCs/>
                <w:iCs/>
                <w:sz w:val="20"/>
                <w:szCs w:val="20"/>
              </w:rPr>
            </w:pPr>
          </w:p>
        </w:tc>
      </w:tr>
    </w:tbl>
    <w:p w:rsidR="00F211F3" w:rsidRPr="00F211F3" w:rsidRDefault="00F211F3" w:rsidP="00F211F3">
      <w:pPr>
        <w:ind w:left="454"/>
        <w:jc w:val="both"/>
        <w:rPr>
          <w:rFonts w:asciiTheme="minorHAnsi" w:hAnsiTheme="minorHAnsi" w:cstheme="minorHAnsi"/>
          <w:iCs/>
          <w:sz w:val="20"/>
          <w:szCs w:val="20"/>
        </w:rPr>
      </w:pPr>
    </w:p>
    <w:p w:rsidR="00F211F3" w:rsidRPr="00F211F3" w:rsidRDefault="00F211F3" w:rsidP="00665F39">
      <w:pPr>
        <w:jc w:val="both"/>
        <w:rPr>
          <w:rFonts w:asciiTheme="minorHAnsi" w:hAnsiTheme="minorHAnsi" w:cstheme="minorHAnsi"/>
          <w:b/>
          <w:bCs/>
          <w:color w:val="000000"/>
          <w:sz w:val="20"/>
          <w:szCs w:val="20"/>
        </w:rPr>
      </w:pPr>
      <w:r w:rsidRPr="00F211F3">
        <w:rPr>
          <w:rFonts w:asciiTheme="minorHAnsi" w:hAnsiTheme="minorHAnsi" w:cstheme="minorHAnsi"/>
          <w:b/>
          <w:bCs/>
          <w:color w:val="000000"/>
          <w:sz w:val="20"/>
          <w:szCs w:val="20"/>
          <w:u w:val="single"/>
        </w:rPr>
        <w:t>Pour le compte de qui est réalisé le travail</w:t>
      </w:r>
      <w:r w:rsidRPr="00F211F3">
        <w:rPr>
          <w:rFonts w:asciiTheme="minorHAnsi" w:hAnsiTheme="minorHAnsi" w:cstheme="minorHAnsi"/>
          <w:b/>
          <w:bCs/>
          <w:color w:val="000000"/>
          <w:sz w:val="20"/>
          <w:szCs w:val="20"/>
        </w:rPr>
        <w:t> :</w:t>
      </w:r>
    </w:p>
    <w:p w:rsidR="00F211F3" w:rsidRPr="00EC78FF" w:rsidRDefault="00F211F3" w:rsidP="00415CC6">
      <w:pPr>
        <w:ind w:firstLine="454"/>
        <w:jc w:val="both"/>
        <w:rPr>
          <w:rFonts w:asciiTheme="minorHAnsi" w:hAnsiTheme="minorHAnsi" w:cstheme="minorHAnsi"/>
          <w:iCs/>
          <w:sz w:val="20"/>
          <w:szCs w:val="20"/>
        </w:rPr>
      </w:pPr>
      <w:r w:rsidRPr="00F211F3">
        <w:rPr>
          <w:rFonts w:asciiTheme="minorHAnsi" w:hAnsiTheme="minorHAnsi" w:cstheme="minorHAnsi"/>
          <w:iCs/>
          <w:sz w:val="20"/>
          <w:szCs w:val="20"/>
        </w:rPr>
        <w:t>So</w:t>
      </w:r>
      <w:r w:rsidRPr="00EC78FF">
        <w:rPr>
          <w:rFonts w:asciiTheme="minorHAnsi" w:hAnsiTheme="minorHAnsi" w:cstheme="minorHAnsi"/>
          <w:iCs/>
          <w:sz w:val="20"/>
          <w:szCs w:val="20"/>
        </w:rPr>
        <w:t>ciété</w:t>
      </w:r>
      <w:proofErr w:type="gramStart"/>
      <w:r w:rsidRPr="00EC78FF">
        <w:rPr>
          <w:rFonts w:asciiTheme="minorHAnsi" w:hAnsiTheme="minorHAnsi" w:cstheme="minorHAnsi"/>
          <w:iCs/>
          <w:sz w:val="20"/>
          <w:szCs w:val="20"/>
        </w:rPr>
        <w:t> :…</w:t>
      </w:r>
      <w:proofErr w:type="gramEnd"/>
      <w:r w:rsidRPr="00EC78FF">
        <w:rPr>
          <w:rFonts w:asciiTheme="minorHAnsi" w:hAnsiTheme="minorHAnsi" w:cstheme="minorHAnsi"/>
          <w:iCs/>
          <w:sz w:val="20"/>
          <w:szCs w:val="20"/>
        </w:rPr>
        <w:t xml:space="preserve">…………………………………………  </w:t>
      </w:r>
    </w:p>
    <w:p w:rsidR="00F211F3" w:rsidRPr="00F211F3"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N°BCE : ……………………………………</w:t>
      </w:r>
      <w:proofErr w:type="gramStart"/>
      <w:r w:rsidRPr="00F211F3">
        <w:rPr>
          <w:rFonts w:asciiTheme="minorHAnsi" w:hAnsiTheme="minorHAnsi" w:cstheme="minorHAnsi"/>
          <w:iCs/>
          <w:sz w:val="20"/>
          <w:szCs w:val="20"/>
        </w:rPr>
        <w:t>…….</w:t>
      </w:r>
      <w:proofErr w:type="gramEnd"/>
      <w:r w:rsidRPr="00F211F3">
        <w:rPr>
          <w:rFonts w:asciiTheme="minorHAnsi" w:hAnsiTheme="minorHAnsi" w:cstheme="minorHAnsi"/>
          <w:iCs/>
          <w:sz w:val="20"/>
          <w:szCs w:val="20"/>
        </w:rPr>
        <w:t>.</w:t>
      </w:r>
    </w:p>
    <w:p w:rsidR="00F211F3" w:rsidRPr="00EC78FF"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 xml:space="preserve">Nom/Prénom : ………………………………………….     </w:t>
      </w:r>
    </w:p>
    <w:p w:rsidR="00F211F3" w:rsidRPr="00F211F3"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N° National : …………………………………….</w:t>
      </w:r>
    </w:p>
    <w:p w:rsidR="00F211F3" w:rsidRPr="00F211F3"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Adresse : ……………………</w:t>
      </w:r>
      <w:r w:rsidRPr="00EC78FF">
        <w:rPr>
          <w:rFonts w:asciiTheme="minorHAnsi" w:hAnsiTheme="minorHAnsi" w:cstheme="minorHAnsi"/>
          <w:iCs/>
          <w:sz w:val="20"/>
          <w:szCs w:val="20"/>
        </w:rPr>
        <w:t>………………………………………………………………………………</w:t>
      </w:r>
    </w:p>
    <w:p w:rsidR="00F211F3" w:rsidRPr="00EC78FF"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 xml:space="preserve">Téléphone : …………………  Gsm : ……………………   </w:t>
      </w:r>
    </w:p>
    <w:p w:rsidR="00F211F3" w:rsidRPr="00F211F3" w:rsidRDefault="00F211F3" w:rsidP="00F211F3">
      <w:pPr>
        <w:ind w:left="454"/>
        <w:jc w:val="both"/>
        <w:rPr>
          <w:rFonts w:asciiTheme="minorHAnsi" w:hAnsiTheme="minorHAnsi" w:cstheme="minorHAnsi"/>
          <w:iCs/>
          <w:sz w:val="20"/>
          <w:szCs w:val="20"/>
        </w:rPr>
      </w:pPr>
      <w:proofErr w:type="gramStart"/>
      <w:r w:rsidRPr="00F211F3">
        <w:rPr>
          <w:rFonts w:asciiTheme="minorHAnsi" w:hAnsiTheme="minorHAnsi" w:cstheme="minorHAnsi"/>
          <w:iCs/>
          <w:sz w:val="20"/>
          <w:szCs w:val="20"/>
        </w:rPr>
        <w:t>e-mail</w:t>
      </w:r>
      <w:proofErr w:type="gramEnd"/>
      <w:r w:rsidRPr="00F211F3">
        <w:rPr>
          <w:rFonts w:asciiTheme="minorHAnsi" w:hAnsiTheme="minorHAnsi" w:cstheme="minorHAnsi"/>
          <w:iCs/>
          <w:sz w:val="20"/>
          <w:szCs w:val="20"/>
        </w:rPr>
        <w:t> : ……………………………………………</w:t>
      </w:r>
    </w:p>
    <w:p w:rsidR="00F211F3" w:rsidRPr="00F211F3" w:rsidRDefault="00F211F3" w:rsidP="00EC78FF">
      <w:pPr>
        <w:ind w:firstLine="454"/>
        <w:jc w:val="both"/>
        <w:rPr>
          <w:rFonts w:asciiTheme="minorHAnsi" w:hAnsiTheme="minorHAnsi" w:cstheme="minorHAnsi"/>
          <w:iCs/>
          <w:sz w:val="20"/>
          <w:szCs w:val="20"/>
        </w:rPr>
      </w:pPr>
      <w:r w:rsidRPr="00EC78FF">
        <w:rPr>
          <w:rFonts w:asciiTheme="minorHAnsi" w:hAnsiTheme="minorHAnsi" w:cstheme="minorHAnsi"/>
          <w:iCs/>
          <w:sz w:val="20"/>
          <w:szCs w:val="20"/>
        </w:rPr>
        <w:t>Type de Travail :</w:t>
      </w:r>
      <w:r w:rsidR="00EC78FF">
        <w:rPr>
          <w:rFonts w:asciiTheme="minorHAnsi" w:hAnsiTheme="minorHAnsi" w:cstheme="minorHAnsi"/>
          <w:iCs/>
          <w:sz w:val="20"/>
          <w:szCs w:val="20"/>
        </w:rPr>
        <w:t xml:space="preserve">     </w:t>
      </w:r>
      <w:r w:rsidRPr="00EC78FF">
        <w:rPr>
          <w:rFonts w:asciiTheme="minorHAnsi" w:hAnsiTheme="minorHAnsi" w:cstheme="minorHAnsi"/>
          <w:iCs/>
          <w:sz w:val="20"/>
          <w:szCs w:val="20"/>
        </w:rPr>
        <w:t xml:space="preserve"> </w:t>
      </w:r>
      <w:r w:rsidRPr="00F211F3">
        <w:rPr>
          <w:rFonts w:asciiTheme="minorHAnsi" w:hAnsiTheme="minorHAnsi" w:cstheme="minorHAnsi"/>
          <w:iCs/>
          <w:sz w:val="20"/>
          <w:szCs w:val="20"/>
        </w:rPr>
        <w:t xml:space="preserve"> □ échafaudage</w:t>
      </w:r>
    </w:p>
    <w:p w:rsidR="00F211F3" w:rsidRPr="00F211F3" w:rsidRDefault="00F211F3" w:rsidP="00F211F3">
      <w:pPr>
        <w:ind w:left="454"/>
        <w:jc w:val="both"/>
        <w:rPr>
          <w:rFonts w:asciiTheme="minorHAnsi" w:hAnsiTheme="minorHAnsi" w:cstheme="minorHAnsi"/>
          <w:iCs/>
          <w:sz w:val="20"/>
          <w:szCs w:val="20"/>
        </w:rPr>
      </w:pPr>
      <w:r w:rsidRPr="00EC78FF">
        <w:rPr>
          <w:rFonts w:asciiTheme="minorHAnsi" w:hAnsiTheme="minorHAnsi" w:cstheme="minorHAnsi"/>
          <w:iCs/>
          <w:sz w:val="20"/>
          <w:szCs w:val="20"/>
        </w:rPr>
        <w:tab/>
      </w:r>
      <w:r w:rsidRPr="00EC78FF">
        <w:rPr>
          <w:rFonts w:asciiTheme="minorHAnsi" w:hAnsiTheme="minorHAnsi" w:cstheme="minorHAnsi"/>
          <w:iCs/>
          <w:sz w:val="20"/>
          <w:szCs w:val="20"/>
        </w:rPr>
        <w:tab/>
        <w:t xml:space="preserve">        </w:t>
      </w:r>
      <w:r w:rsidR="00FE10BC" w:rsidRPr="00EC78FF">
        <w:rPr>
          <w:rFonts w:asciiTheme="minorHAnsi" w:hAnsiTheme="minorHAnsi" w:cstheme="minorHAnsi"/>
          <w:iCs/>
          <w:sz w:val="20"/>
          <w:szCs w:val="20"/>
        </w:rPr>
        <w:t xml:space="preserve">   </w:t>
      </w:r>
      <w:r w:rsidRPr="00EC78FF">
        <w:rPr>
          <w:rFonts w:asciiTheme="minorHAnsi" w:hAnsiTheme="minorHAnsi" w:cstheme="minorHAnsi"/>
          <w:iCs/>
          <w:sz w:val="20"/>
          <w:szCs w:val="20"/>
        </w:rPr>
        <w:t xml:space="preserve">    </w:t>
      </w:r>
      <w:r w:rsidRPr="00F211F3">
        <w:rPr>
          <w:rFonts w:asciiTheme="minorHAnsi" w:hAnsiTheme="minorHAnsi" w:cstheme="minorHAnsi"/>
          <w:iCs/>
          <w:sz w:val="20"/>
          <w:szCs w:val="20"/>
        </w:rPr>
        <w:t>□ grue</w:t>
      </w:r>
    </w:p>
    <w:p w:rsidR="00F211F3" w:rsidRPr="00F211F3" w:rsidRDefault="00F211F3" w:rsidP="00F211F3">
      <w:pPr>
        <w:ind w:left="454"/>
        <w:jc w:val="both"/>
        <w:rPr>
          <w:rFonts w:asciiTheme="minorHAnsi" w:hAnsiTheme="minorHAnsi" w:cstheme="minorHAnsi"/>
          <w:iCs/>
          <w:sz w:val="20"/>
          <w:szCs w:val="20"/>
        </w:rPr>
      </w:pPr>
      <w:r w:rsidRPr="00EC78FF">
        <w:rPr>
          <w:rFonts w:asciiTheme="minorHAnsi" w:hAnsiTheme="minorHAnsi" w:cstheme="minorHAnsi"/>
          <w:iCs/>
          <w:sz w:val="20"/>
          <w:szCs w:val="20"/>
        </w:rPr>
        <w:tab/>
      </w:r>
      <w:r w:rsidRPr="00EC78FF">
        <w:rPr>
          <w:rFonts w:asciiTheme="minorHAnsi" w:hAnsiTheme="minorHAnsi" w:cstheme="minorHAnsi"/>
          <w:iCs/>
          <w:sz w:val="20"/>
          <w:szCs w:val="20"/>
        </w:rPr>
        <w:tab/>
        <w:t xml:space="preserve">         </w:t>
      </w:r>
      <w:r w:rsidR="00FE10BC" w:rsidRPr="00EC78FF">
        <w:rPr>
          <w:rFonts w:asciiTheme="minorHAnsi" w:hAnsiTheme="minorHAnsi" w:cstheme="minorHAnsi"/>
          <w:iCs/>
          <w:sz w:val="20"/>
          <w:szCs w:val="20"/>
        </w:rPr>
        <w:t xml:space="preserve">   </w:t>
      </w:r>
      <w:r w:rsidRPr="00EC78FF">
        <w:rPr>
          <w:rFonts w:asciiTheme="minorHAnsi" w:hAnsiTheme="minorHAnsi" w:cstheme="minorHAnsi"/>
          <w:iCs/>
          <w:sz w:val="20"/>
          <w:szCs w:val="20"/>
        </w:rPr>
        <w:t xml:space="preserve">   </w:t>
      </w:r>
      <w:r w:rsidRPr="00F211F3">
        <w:rPr>
          <w:rFonts w:asciiTheme="minorHAnsi" w:hAnsiTheme="minorHAnsi" w:cstheme="minorHAnsi"/>
          <w:iCs/>
          <w:sz w:val="20"/>
          <w:szCs w:val="20"/>
        </w:rPr>
        <w:t>□ conteneur</w:t>
      </w:r>
    </w:p>
    <w:p w:rsidR="00F211F3" w:rsidRPr="00F211F3" w:rsidRDefault="00F211F3" w:rsidP="00F211F3">
      <w:pPr>
        <w:ind w:left="454"/>
        <w:jc w:val="both"/>
        <w:rPr>
          <w:rFonts w:asciiTheme="minorHAnsi" w:hAnsiTheme="minorHAnsi" w:cstheme="minorHAnsi"/>
          <w:iCs/>
          <w:sz w:val="20"/>
          <w:szCs w:val="20"/>
        </w:rPr>
      </w:pPr>
      <w:r w:rsidRPr="00EC78FF">
        <w:rPr>
          <w:rFonts w:asciiTheme="minorHAnsi" w:hAnsiTheme="minorHAnsi" w:cstheme="minorHAnsi"/>
          <w:iCs/>
          <w:sz w:val="20"/>
          <w:szCs w:val="20"/>
        </w:rPr>
        <w:tab/>
      </w:r>
      <w:r w:rsidRPr="00EC78FF">
        <w:rPr>
          <w:rFonts w:asciiTheme="minorHAnsi" w:hAnsiTheme="minorHAnsi" w:cstheme="minorHAnsi"/>
          <w:iCs/>
          <w:sz w:val="20"/>
          <w:szCs w:val="20"/>
        </w:rPr>
        <w:tab/>
        <w:t xml:space="preserve">        </w:t>
      </w:r>
      <w:r w:rsidR="00FE10BC" w:rsidRPr="00EC78FF">
        <w:rPr>
          <w:rFonts w:asciiTheme="minorHAnsi" w:hAnsiTheme="minorHAnsi" w:cstheme="minorHAnsi"/>
          <w:iCs/>
          <w:sz w:val="20"/>
          <w:szCs w:val="20"/>
        </w:rPr>
        <w:t xml:space="preserve">   </w:t>
      </w:r>
      <w:r w:rsidRPr="00EC78FF">
        <w:rPr>
          <w:rFonts w:asciiTheme="minorHAnsi" w:hAnsiTheme="minorHAnsi" w:cstheme="minorHAnsi"/>
          <w:iCs/>
          <w:sz w:val="20"/>
          <w:szCs w:val="20"/>
        </w:rPr>
        <w:t xml:space="preserve">    </w:t>
      </w:r>
      <w:r w:rsidRPr="00F211F3">
        <w:rPr>
          <w:rFonts w:asciiTheme="minorHAnsi" w:hAnsiTheme="minorHAnsi" w:cstheme="minorHAnsi"/>
          <w:iCs/>
          <w:sz w:val="20"/>
          <w:szCs w:val="20"/>
        </w:rPr>
        <w:t>□ en chaussée (route fermée, demi chaussée…</w:t>
      </w:r>
    </w:p>
    <w:p w:rsidR="00F211F3" w:rsidRPr="00F211F3" w:rsidRDefault="00F211F3" w:rsidP="00F211F3">
      <w:pPr>
        <w:ind w:left="454"/>
        <w:jc w:val="both"/>
        <w:rPr>
          <w:rFonts w:asciiTheme="minorHAnsi" w:hAnsiTheme="minorHAnsi" w:cstheme="minorHAnsi"/>
          <w:iCs/>
          <w:sz w:val="20"/>
          <w:szCs w:val="20"/>
        </w:rPr>
      </w:pPr>
      <w:r w:rsidRPr="00EC78FF">
        <w:rPr>
          <w:rFonts w:asciiTheme="minorHAnsi" w:hAnsiTheme="minorHAnsi" w:cstheme="minorHAnsi"/>
          <w:iCs/>
          <w:sz w:val="20"/>
          <w:szCs w:val="20"/>
        </w:rPr>
        <w:tab/>
      </w:r>
      <w:r w:rsidRPr="00EC78FF">
        <w:rPr>
          <w:rFonts w:asciiTheme="minorHAnsi" w:hAnsiTheme="minorHAnsi" w:cstheme="minorHAnsi"/>
          <w:iCs/>
          <w:sz w:val="20"/>
          <w:szCs w:val="20"/>
        </w:rPr>
        <w:tab/>
        <w:t xml:space="preserve">          </w:t>
      </w:r>
      <w:r w:rsidR="00FE10BC" w:rsidRPr="00EC78FF">
        <w:rPr>
          <w:rFonts w:asciiTheme="minorHAnsi" w:hAnsiTheme="minorHAnsi" w:cstheme="minorHAnsi"/>
          <w:iCs/>
          <w:sz w:val="20"/>
          <w:szCs w:val="20"/>
        </w:rPr>
        <w:t xml:space="preserve">   </w:t>
      </w:r>
      <w:r w:rsidRPr="00EC78FF">
        <w:rPr>
          <w:rFonts w:asciiTheme="minorHAnsi" w:hAnsiTheme="minorHAnsi" w:cstheme="minorHAnsi"/>
          <w:iCs/>
          <w:sz w:val="20"/>
          <w:szCs w:val="20"/>
        </w:rPr>
        <w:t xml:space="preserve">  </w:t>
      </w:r>
      <w:r w:rsidRPr="00F211F3">
        <w:rPr>
          <w:rFonts w:asciiTheme="minorHAnsi" w:hAnsiTheme="minorHAnsi" w:cstheme="minorHAnsi"/>
          <w:iCs/>
          <w:sz w:val="20"/>
          <w:szCs w:val="20"/>
        </w:rPr>
        <w:t xml:space="preserve">□ en trottoir (ouverture, zone de </w:t>
      </w:r>
      <w:proofErr w:type="gramStart"/>
      <w:r w:rsidRPr="00F211F3">
        <w:rPr>
          <w:rFonts w:asciiTheme="minorHAnsi" w:hAnsiTheme="minorHAnsi" w:cstheme="minorHAnsi"/>
          <w:iCs/>
          <w:sz w:val="20"/>
          <w:szCs w:val="20"/>
        </w:rPr>
        <w:t>stockage ,</w:t>
      </w:r>
      <w:proofErr w:type="gramEnd"/>
      <w:r w:rsidRPr="00F211F3">
        <w:rPr>
          <w:rFonts w:asciiTheme="minorHAnsi" w:hAnsiTheme="minorHAnsi" w:cstheme="minorHAnsi"/>
          <w:iCs/>
          <w:sz w:val="20"/>
          <w:szCs w:val="20"/>
        </w:rPr>
        <w:t xml:space="preserve"> …)</w:t>
      </w:r>
    </w:p>
    <w:p w:rsidR="00F211F3" w:rsidRPr="00EC78FF" w:rsidRDefault="00F211F3" w:rsidP="00F211F3">
      <w:pPr>
        <w:ind w:left="454"/>
        <w:jc w:val="both"/>
        <w:rPr>
          <w:rFonts w:asciiTheme="minorHAnsi" w:hAnsiTheme="minorHAnsi" w:cstheme="minorHAnsi"/>
          <w:iCs/>
          <w:sz w:val="20"/>
          <w:szCs w:val="20"/>
        </w:rPr>
      </w:pPr>
      <w:r w:rsidRPr="00EC78FF">
        <w:rPr>
          <w:rFonts w:asciiTheme="minorHAnsi" w:hAnsiTheme="minorHAnsi" w:cstheme="minorHAnsi"/>
          <w:iCs/>
          <w:sz w:val="20"/>
          <w:szCs w:val="20"/>
        </w:rPr>
        <w:tab/>
      </w:r>
      <w:r w:rsidRPr="00EC78FF">
        <w:rPr>
          <w:rFonts w:asciiTheme="minorHAnsi" w:hAnsiTheme="minorHAnsi" w:cstheme="minorHAnsi"/>
          <w:iCs/>
          <w:sz w:val="20"/>
          <w:szCs w:val="20"/>
        </w:rPr>
        <w:tab/>
        <w:t xml:space="preserve">         </w:t>
      </w:r>
      <w:r w:rsidR="00FE10BC" w:rsidRPr="00EC78FF">
        <w:rPr>
          <w:rFonts w:asciiTheme="minorHAnsi" w:hAnsiTheme="minorHAnsi" w:cstheme="minorHAnsi"/>
          <w:iCs/>
          <w:sz w:val="20"/>
          <w:szCs w:val="20"/>
        </w:rPr>
        <w:t xml:space="preserve">   </w:t>
      </w:r>
      <w:r w:rsidRPr="00EC78FF">
        <w:rPr>
          <w:rFonts w:asciiTheme="minorHAnsi" w:hAnsiTheme="minorHAnsi" w:cstheme="minorHAnsi"/>
          <w:iCs/>
          <w:sz w:val="20"/>
          <w:szCs w:val="20"/>
        </w:rPr>
        <w:t xml:space="preserve">   </w:t>
      </w:r>
      <w:r w:rsidRPr="00F211F3">
        <w:rPr>
          <w:rFonts w:asciiTheme="minorHAnsi" w:hAnsiTheme="minorHAnsi" w:cstheme="minorHAnsi"/>
          <w:iCs/>
          <w:sz w:val="20"/>
          <w:szCs w:val="20"/>
        </w:rPr>
        <w:t xml:space="preserve">□ déménagement (camion, </w:t>
      </w:r>
      <w:proofErr w:type="gramStart"/>
      <w:r w:rsidRPr="00F211F3">
        <w:rPr>
          <w:rFonts w:asciiTheme="minorHAnsi" w:hAnsiTheme="minorHAnsi" w:cstheme="minorHAnsi"/>
          <w:iCs/>
          <w:sz w:val="20"/>
          <w:szCs w:val="20"/>
        </w:rPr>
        <w:t>élévateur….</w:t>
      </w:r>
      <w:proofErr w:type="gramEnd"/>
      <w:r w:rsidRPr="00F211F3">
        <w:rPr>
          <w:rFonts w:asciiTheme="minorHAnsi" w:hAnsiTheme="minorHAnsi" w:cstheme="minorHAnsi"/>
          <w:iCs/>
          <w:sz w:val="20"/>
          <w:szCs w:val="20"/>
        </w:rPr>
        <w:t>)</w:t>
      </w:r>
      <w:r w:rsidRPr="00F211F3">
        <w:rPr>
          <w:rFonts w:asciiTheme="minorHAnsi" w:hAnsiTheme="minorHAnsi" w:cstheme="minorHAnsi"/>
          <w:iCs/>
          <w:sz w:val="20"/>
          <w:szCs w:val="20"/>
        </w:rPr>
        <w:tab/>
      </w:r>
    </w:p>
    <w:p w:rsidR="00F211F3" w:rsidRPr="00F211F3" w:rsidRDefault="00F211F3" w:rsidP="00F211F3">
      <w:pPr>
        <w:ind w:left="1162" w:firstLine="254"/>
        <w:jc w:val="both"/>
        <w:rPr>
          <w:rFonts w:asciiTheme="minorHAnsi" w:hAnsiTheme="minorHAnsi" w:cstheme="minorHAnsi"/>
          <w:iCs/>
          <w:sz w:val="20"/>
          <w:szCs w:val="20"/>
        </w:rPr>
      </w:pPr>
      <w:r w:rsidRPr="00EC78FF">
        <w:rPr>
          <w:rFonts w:asciiTheme="minorHAnsi" w:hAnsiTheme="minorHAnsi" w:cstheme="minorHAnsi"/>
          <w:iCs/>
          <w:sz w:val="20"/>
          <w:szCs w:val="20"/>
        </w:rPr>
        <w:t xml:space="preserve">            </w:t>
      </w:r>
      <w:r w:rsidR="00FE10BC" w:rsidRPr="00EC78FF">
        <w:rPr>
          <w:rFonts w:asciiTheme="minorHAnsi" w:hAnsiTheme="minorHAnsi" w:cstheme="minorHAnsi"/>
          <w:iCs/>
          <w:sz w:val="20"/>
          <w:szCs w:val="20"/>
        </w:rPr>
        <w:t xml:space="preserve">   </w:t>
      </w:r>
      <w:r w:rsidRPr="00F211F3">
        <w:rPr>
          <w:rFonts w:asciiTheme="minorHAnsi" w:hAnsiTheme="minorHAnsi" w:cstheme="minorHAnsi"/>
          <w:iCs/>
          <w:sz w:val="20"/>
          <w:szCs w:val="20"/>
        </w:rPr>
        <w:t>□ emplacement de parking (pour stationnement pendant travaux)</w:t>
      </w:r>
    </w:p>
    <w:p w:rsidR="00F211F3" w:rsidRPr="00F211F3"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ab/>
      </w:r>
      <w:r w:rsidRPr="00EC78FF">
        <w:rPr>
          <w:rFonts w:asciiTheme="minorHAnsi" w:hAnsiTheme="minorHAnsi" w:cstheme="minorHAnsi"/>
          <w:iCs/>
          <w:sz w:val="20"/>
          <w:szCs w:val="20"/>
        </w:rPr>
        <w:tab/>
        <w:t xml:space="preserve">           </w:t>
      </w:r>
      <w:r w:rsidR="00FE10BC" w:rsidRPr="00EC78FF">
        <w:rPr>
          <w:rFonts w:asciiTheme="minorHAnsi" w:hAnsiTheme="minorHAnsi" w:cstheme="minorHAnsi"/>
          <w:iCs/>
          <w:sz w:val="20"/>
          <w:szCs w:val="20"/>
        </w:rPr>
        <w:t xml:space="preserve">   </w:t>
      </w:r>
      <w:r w:rsidRPr="00EC78FF">
        <w:rPr>
          <w:rFonts w:asciiTheme="minorHAnsi" w:hAnsiTheme="minorHAnsi" w:cstheme="minorHAnsi"/>
          <w:iCs/>
          <w:sz w:val="20"/>
          <w:szCs w:val="20"/>
        </w:rPr>
        <w:t xml:space="preserve"> </w:t>
      </w:r>
      <w:r w:rsidRPr="00F211F3">
        <w:rPr>
          <w:rFonts w:asciiTheme="minorHAnsi" w:hAnsiTheme="minorHAnsi" w:cstheme="minorHAnsi"/>
          <w:iCs/>
          <w:sz w:val="20"/>
          <w:szCs w:val="20"/>
        </w:rPr>
        <w:t>□ emplacement de parking (pour zone de stockage)</w:t>
      </w:r>
    </w:p>
    <w:p w:rsidR="00F211F3" w:rsidRPr="00F211F3" w:rsidRDefault="00F211F3" w:rsidP="00665F39">
      <w:pPr>
        <w:ind w:left="454"/>
        <w:jc w:val="both"/>
        <w:rPr>
          <w:rFonts w:asciiTheme="minorHAnsi" w:hAnsiTheme="minorHAnsi" w:cstheme="minorHAnsi"/>
          <w:iCs/>
          <w:sz w:val="20"/>
          <w:szCs w:val="20"/>
        </w:rPr>
      </w:pPr>
      <w:r w:rsidRPr="00EC78FF">
        <w:rPr>
          <w:rFonts w:asciiTheme="minorHAnsi" w:hAnsiTheme="minorHAnsi" w:cstheme="minorHAnsi"/>
          <w:iCs/>
          <w:sz w:val="20"/>
          <w:szCs w:val="20"/>
        </w:rPr>
        <w:tab/>
      </w:r>
      <w:r w:rsidRPr="00EC78FF">
        <w:rPr>
          <w:rFonts w:asciiTheme="minorHAnsi" w:hAnsiTheme="minorHAnsi" w:cstheme="minorHAnsi"/>
          <w:iCs/>
          <w:sz w:val="20"/>
          <w:szCs w:val="20"/>
        </w:rPr>
        <w:tab/>
        <w:t xml:space="preserve">          </w:t>
      </w:r>
      <w:r w:rsidR="00FE10BC" w:rsidRPr="00EC78FF">
        <w:rPr>
          <w:rFonts w:asciiTheme="minorHAnsi" w:hAnsiTheme="minorHAnsi" w:cstheme="minorHAnsi"/>
          <w:iCs/>
          <w:sz w:val="20"/>
          <w:szCs w:val="20"/>
        </w:rPr>
        <w:t xml:space="preserve">   </w:t>
      </w:r>
      <w:r w:rsidRPr="00EC78FF">
        <w:rPr>
          <w:rFonts w:asciiTheme="minorHAnsi" w:hAnsiTheme="minorHAnsi" w:cstheme="minorHAnsi"/>
          <w:iCs/>
          <w:sz w:val="20"/>
          <w:szCs w:val="20"/>
        </w:rPr>
        <w:t xml:space="preserve">  </w:t>
      </w:r>
      <w:r w:rsidR="00665F39">
        <w:rPr>
          <w:rFonts w:asciiTheme="minorHAnsi" w:hAnsiTheme="minorHAnsi" w:cstheme="minorHAnsi"/>
          <w:iCs/>
          <w:sz w:val="20"/>
          <w:szCs w:val="20"/>
        </w:rPr>
        <w:t>□ autre (à préciser) : …………………………………………………………………………</w:t>
      </w:r>
    </w:p>
    <w:p w:rsidR="00EC78FF" w:rsidRPr="00EC78FF" w:rsidRDefault="00EC78FF" w:rsidP="00F211F3">
      <w:pPr>
        <w:ind w:left="454"/>
        <w:jc w:val="both"/>
        <w:rPr>
          <w:rFonts w:asciiTheme="minorHAnsi" w:hAnsiTheme="minorHAnsi" w:cstheme="minorHAnsi"/>
          <w:b/>
          <w:iCs/>
          <w:sz w:val="20"/>
          <w:szCs w:val="20"/>
          <w:u w:val="single"/>
        </w:rPr>
      </w:pPr>
    </w:p>
    <w:p w:rsidR="00F211F3" w:rsidRPr="00F211F3" w:rsidRDefault="00F211F3" w:rsidP="00EC78FF">
      <w:pPr>
        <w:ind w:left="454"/>
        <w:jc w:val="both"/>
        <w:rPr>
          <w:rFonts w:asciiTheme="minorHAnsi" w:hAnsiTheme="minorHAnsi" w:cstheme="minorHAnsi"/>
          <w:iCs/>
          <w:sz w:val="20"/>
          <w:szCs w:val="20"/>
        </w:rPr>
      </w:pPr>
      <w:r w:rsidRPr="00F211F3">
        <w:rPr>
          <w:rFonts w:asciiTheme="minorHAnsi" w:hAnsiTheme="minorHAnsi" w:cstheme="minorHAnsi"/>
          <w:b/>
          <w:iCs/>
          <w:sz w:val="20"/>
          <w:szCs w:val="20"/>
          <w:u w:val="single"/>
        </w:rPr>
        <w:t>Lieu et adresse complète impactée</w:t>
      </w:r>
      <w:r w:rsidRPr="00F211F3">
        <w:rPr>
          <w:rFonts w:asciiTheme="minorHAnsi" w:hAnsiTheme="minorHAnsi" w:cstheme="minorHAnsi"/>
          <w:b/>
          <w:iCs/>
          <w:sz w:val="20"/>
          <w:szCs w:val="20"/>
        </w:rPr>
        <w:t> </w:t>
      </w:r>
      <w:r w:rsidRPr="00F211F3">
        <w:rPr>
          <w:rFonts w:asciiTheme="minorHAnsi" w:hAnsiTheme="minorHAnsi" w:cstheme="minorHAnsi"/>
          <w:iCs/>
          <w:sz w:val="20"/>
          <w:szCs w:val="20"/>
        </w:rPr>
        <w:t xml:space="preserve">: </w:t>
      </w:r>
    </w:p>
    <w:p w:rsidR="00F211F3" w:rsidRPr="00F211F3"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w:t>
      </w:r>
    </w:p>
    <w:p w:rsidR="00E64E92" w:rsidRPr="00EC78FF" w:rsidRDefault="00F211F3" w:rsidP="00EC78FF">
      <w:pPr>
        <w:ind w:firstLine="454"/>
        <w:jc w:val="both"/>
        <w:rPr>
          <w:rFonts w:asciiTheme="minorHAnsi" w:hAnsiTheme="minorHAnsi" w:cstheme="minorHAnsi"/>
          <w:iCs/>
          <w:sz w:val="20"/>
          <w:szCs w:val="20"/>
        </w:rPr>
      </w:pPr>
      <w:r w:rsidRPr="00F211F3">
        <w:rPr>
          <w:rFonts w:asciiTheme="minorHAnsi" w:hAnsiTheme="minorHAnsi" w:cstheme="minorHAnsi"/>
          <w:b/>
          <w:iCs/>
          <w:sz w:val="20"/>
          <w:szCs w:val="20"/>
          <w:u w:val="single"/>
        </w:rPr>
        <w:t>Surface occupée</w:t>
      </w:r>
      <w:r w:rsidRPr="00F211F3">
        <w:rPr>
          <w:rFonts w:asciiTheme="minorHAnsi" w:hAnsiTheme="minorHAnsi" w:cstheme="minorHAnsi"/>
          <w:iCs/>
          <w:sz w:val="20"/>
          <w:szCs w:val="20"/>
        </w:rPr>
        <w:t xml:space="preserve"> : </w:t>
      </w:r>
    </w:p>
    <w:p w:rsidR="00F211F3" w:rsidRPr="00F211F3"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Longueur ………………………….</w:t>
      </w:r>
      <w:r w:rsidRPr="00F211F3">
        <w:rPr>
          <w:rFonts w:asciiTheme="minorHAnsi" w:hAnsiTheme="minorHAnsi" w:cstheme="minorHAnsi"/>
          <w:iCs/>
          <w:sz w:val="20"/>
          <w:szCs w:val="20"/>
        </w:rPr>
        <w:tab/>
        <w:t>Largeur …………………………………….</w:t>
      </w:r>
    </w:p>
    <w:p w:rsidR="00F211F3" w:rsidRPr="00F211F3" w:rsidRDefault="00F211F3" w:rsidP="00EC78FF">
      <w:pPr>
        <w:ind w:firstLine="454"/>
        <w:jc w:val="both"/>
        <w:rPr>
          <w:rFonts w:asciiTheme="minorHAnsi" w:hAnsiTheme="minorHAnsi" w:cstheme="minorHAnsi"/>
          <w:iCs/>
          <w:sz w:val="20"/>
          <w:szCs w:val="20"/>
        </w:rPr>
      </w:pPr>
      <w:r w:rsidRPr="00F211F3">
        <w:rPr>
          <w:rFonts w:asciiTheme="minorHAnsi" w:hAnsiTheme="minorHAnsi" w:cstheme="minorHAnsi"/>
          <w:b/>
          <w:iCs/>
          <w:sz w:val="20"/>
          <w:szCs w:val="20"/>
          <w:u w:val="single"/>
        </w:rPr>
        <w:t>Durée</w:t>
      </w:r>
      <w:r w:rsidRPr="00F211F3">
        <w:rPr>
          <w:rFonts w:asciiTheme="minorHAnsi" w:hAnsiTheme="minorHAnsi" w:cstheme="minorHAnsi"/>
          <w:iCs/>
          <w:sz w:val="20"/>
          <w:szCs w:val="20"/>
        </w:rPr>
        <w:t> : Date de début et date de fin : ……………………………………………………</w:t>
      </w:r>
    </w:p>
    <w:p w:rsidR="00F211F3" w:rsidRPr="00F211F3" w:rsidRDefault="00F211F3" w:rsidP="00F211F3">
      <w:pPr>
        <w:ind w:left="454"/>
        <w:jc w:val="both"/>
        <w:rPr>
          <w:rFonts w:asciiTheme="minorHAnsi" w:hAnsiTheme="minorHAnsi" w:cstheme="minorHAnsi"/>
          <w:iCs/>
          <w:sz w:val="20"/>
          <w:szCs w:val="20"/>
        </w:rPr>
      </w:pPr>
      <w:r w:rsidRPr="00F211F3">
        <w:rPr>
          <w:rFonts w:asciiTheme="minorHAnsi" w:hAnsiTheme="minorHAnsi" w:cstheme="minorHAnsi"/>
          <w:iCs/>
          <w:sz w:val="20"/>
          <w:szCs w:val="20"/>
        </w:rPr>
        <w:tab/>
        <w:t xml:space="preserve">        Nombre de jours : ………………………………………………………………</w:t>
      </w:r>
    </w:p>
    <w:p w:rsidR="00F211F3" w:rsidRPr="00F211F3" w:rsidRDefault="00F211F3" w:rsidP="00415CC6">
      <w:pPr>
        <w:ind w:left="454"/>
        <w:jc w:val="both"/>
        <w:rPr>
          <w:rFonts w:asciiTheme="minorHAnsi" w:hAnsiTheme="minorHAnsi" w:cstheme="minorHAnsi"/>
          <w:iCs/>
          <w:color w:val="FF0000"/>
          <w:sz w:val="20"/>
          <w:szCs w:val="20"/>
        </w:rPr>
      </w:pPr>
      <w:r w:rsidRPr="00F211F3">
        <w:rPr>
          <w:rFonts w:asciiTheme="minorHAnsi" w:hAnsiTheme="minorHAnsi" w:cstheme="minorHAnsi"/>
          <w:iCs/>
          <w:color w:val="FF0000"/>
          <w:sz w:val="20"/>
          <w:szCs w:val="20"/>
        </w:rPr>
        <w:t>La surface occupée devra être accompagnée d’un plan de déviations proposé par l’entrepreneur. (Soumis à l’Autorité gestionnaire)</w:t>
      </w:r>
    </w:p>
    <w:p w:rsidR="00F211F3" w:rsidRPr="00F211F3" w:rsidRDefault="00F211F3" w:rsidP="00F211F3">
      <w:pPr>
        <w:ind w:left="454"/>
        <w:jc w:val="both"/>
        <w:rPr>
          <w:rFonts w:asciiTheme="minorHAnsi" w:hAnsiTheme="minorHAnsi" w:cstheme="minorHAnsi"/>
          <w:iCs/>
          <w:sz w:val="20"/>
          <w:szCs w:val="20"/>
        </w:rPr>
      </w:pPr>
    </w:p>
    <w:p w:rsidR="00F211F3" w:rsidRPr="00F211F3" w:rsidRDefault="00F211F3" w:rsidP="00EC78FF">
      <w:pPr>
        <w:ind w:left="454"/>
        <w:jc w:val="both"/>
        <w:rPr>
          <w:rFonts w:asciiTheme="minorHAnsi" w:hAnsiTheme="minorHAnsi" w:cstheme="minorHAnsi"/>
          <w:iCs/>
          <w:sz w:val="20"/>
          <w:szCs w:val="20"/>
        </w:rPr>
      </w:pPr>
      <w:r w:rsidRPr="00F211F3">
        <w:rPr>
          <w:rFonts w:asciiTheme="minorHAnsi" w:hAnsiTheme="minorHAnsi" w:cstheme="minorHAnsi"/>
          <w:b/>
          <w:iCs/>
          <w:sz w:val="20"/>
          <w:szCs w:val="20"/>
          <w:u w:val="single"/>
        </w:rPr>
        <w:t>Date de la demande</w:t>
      </w:r>
      <w:r w:rsidRPr="00F211F3">
        <w:rPr>
          <w:rFonts w:asciiTheme="minorHAnsi" w:hAnsiTheme="minorHAnsi" w:cstheme="minorHAnsi"/>
          <w:iCs/>
          <w:sz w:val="20"/>
          <w:szCs w:val="20"/>
        </w:rPr>
        <w:t> : …………………………</w:t>
      </w:r>
    </w:p>
    <w:p w:rsidR="00F211F3" w:rsidRPr="00F211F3" w:rsidRDefault="00F211F3" w:rsidP="00F211F3">
      <w:pPr>
        <w:ind w:left="454"/>
        <w:jc w:val="both"/>
        <w:rPr>
          <w:rFonts w:asciiTheme="minorHAnsi" w:hAnsiTheme="minorHAnsi" w:cstheme="minorHAnsi"/>
          <w:i/>
          <w:iCs/>
          <w:sz w:val="20"/>
          <w:szCs w:val="20"/>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7"/>
        <w:gridCol w:w="4156"/>
      </w:tblGrid>
      <w:tr w:rsidR="00F211F3" w:rsidRPr="00F211F3" w:rsidTr="009852D2">
        <w:trPr>
          <w:trHeight w:val="1155"/>
        </w:trPr>
        <w:tc>
          <w:tcPr>
            <w:tcW w:w="5070" w:type="dxa"/>
          </w:tcPr>
          <w:p w:rsidR="00F211F3" w:rsidRPr="00F211F3" w:rsidRDefault="00F211F3" w:rsidP="00F211F3">
            <w:pPr>
              <w:ind w:left="-15"/>
              <w:jc w:val="both"/>
              <w:rPr>
                <w:rFonts w:ascii="Book Antiqua" w:hAnsi="Book Antiqua"/>
                <w:i/>
                <w:iCs/>
                <w:sz w:val="22"/>
              </w:rPr>
            </w:pPr>
            <w:r w:rsidRPr="00F211F3">
              <w:rPr>
                <w:rFonts w:ascii="Book Antiqua" w:hAnsi="Book Antiqua"/>
                <w:i/>
                <w:iCs/>
                <w:sz w:val="22"/>
              </w:rPr>
              <w:t>Signature du demandeur ou de l’entrepreneur</w:t>
            </w:r>
          </w:p>
        </w:tc>
        <w:tc>
          <w:tcPr>
            <w:tcW w:w="4425" w:type="dxa"/>
          </w:tcPr>
          <w:p w:rsidR="00F211F3" w:rsidRPr="00F211F3" w:rsidRDefault="00F211F3" w:rsidP="00F211F3">
            <w:pPr>
              <w:ind w:left="1985"/>
              <w:jc w:val="both"/>
              <w:rPr>
                <w:rFonts w:ascii="Book Antiqua" w:hAnsi="Book Antiqua"/>
                <w:i/>
                <w:iCs/>
                <w:sz w:val="22"/>
              </w:rPr>
            </w:pPr>
            <w:r w:rsidRPr="00F211F3">
              <w:rPr>
                <w:rFonts w:ascii="Book Antiqua" w:hAnsi="Book Antiqua"/>
                <w:i/>
                <w:iCs/>
                <w:sz w:val="22"/>
              </w:rPr>
              <w:t>La/Le préposé(e)</w:t>
            </w:r>
          </w:p>
        </w:tc>
      </w:tr>
    </w:tbl>
    <w:p w:rsidR="00F211F3" w:rsidRPr="00F211F3" w:rsidRDefault="00F211F3" w:rsidP="00FE10BC">
      <w:pPr>
        <w:jc w:val="both"/>
        <w:rPr>
          <w:rFonts w:ascii="Book Antiqua" w:hAnsi="Book Antiqua"/>
          <w:i/>
          <w:iCs/>
          <w:sz w:val="22"/>
        </w:rPr>
      </w:pPr>
    </w:p>
    <w:p w:rsidR="00F211F3" w:rsidRPr="00F211F3" w:rsidRDefault="00F211F3" w:rsidP="00F211F3">
      <w:pPr>
        <w:ind w:left="454"/>
        <w:jc w:val="both"/>
        <w:rPr>
          <w:rFonts w:ascii="Book Antiqua" w:hAnsi="Book Antiqua"/>
          <w:i/>
          <w:iCs/>
          <w:sz w:val="16"/>
          <w:szCs w:val="16"/>
        </w:rPr>
      </w:pPr>
    </w:p>
    <w:p w:rsidR="00F211F3" w:rsidRPr="00F211F3" w:rsidRDefault="001D704B" w:rsidP="00360854">
      <w:pPr>
        <w:rPr>
          <w:rFonts w:asciiTheme="minorHAnsi" w:hAnsiTheme="minorHAnsi" w:cstheme="minorHAnsi"/>
          <w:iCs/>
          <w:sz w:val="16"/>
          <w:szCs w:val="16"/>
        </w:rPr>
      </w:pPr>
      <w:r w:rsidRPr="00415CC6">
        <w:rPr>
          <w:rFonts w:asciiTheme="minorHAnsi" w:hAnsiTheme="minorHAnsi" w:cstheme="minorHAnsi"/>
          <w:bCs/>
          <w:iCs/>
          <w:sz w:val="16"/>
          <w:szCs w:val="16"/>
        </w:rPr>
        <w:t>Certifie</w:t>
      </w:r>
      <w:r w:rsidR="00F211F3" w:rsidRPr="00F211F3">
        <w:rPr>
          <w:rFonts w:asciiTheme="minorHAnsi" w:hAnsiTheme="minorHAnsi" w:cstheme="minorHAnsi"/>
          <w:bCs/>
          <w:iCs/>
          <w:sz w:val="16"/>
          <w:szCs w:val="16"/>
        </w:rPr>
        <w:t xml:space="preserve"> </w:t>
      </w:r>
      <w:r w:rsidR="00F211F3" w:rsidRPr="00F211F3">
        <w:rPr>
          <w:rFonts w:asciiTheme="minorHAnsi" w:hAnsiTheme="minorHAnsi" w:cstheme="minorHAnsi"/>
          <w:iCs/>
          <w:sz w:val="16"/>
          <w:szCs w:val="16"/>
        </w:rPr>
        <w:t xml:space="preserve">avoir pris connaissance des dispositions du règlement communal de police </w:t>
      </w:r>
      <w:r w:rsidRPr="00415CC6">
        <w:rPr>
          <w:rFonts w:asciiTheme="minorHAnsi" w:hAnsiTheme="minorHAnsi" w:cstheme="minorHAnsi"/>
          <w:iCs/>
          <w:sz w:val="16"/>
          <w:szCs w:val="16"/>
        </w:rPr>
        <w:t xml:space="preserve">Titre IV CH2 article 73 et 74 </w:t>
      </w:r>
      <w:r w:rsidR="00F211F3" w:rsidRPr="00F211F3">
        <w:rPr>
          <w:rFonts w:asciiTheme="minorHAnsi" w:hAnsiTheme="minorHAnsi" w:cstheme="minorHAnsi"/>
          <w:iCs/>
          <w:sz w:val="16"/>
          <w:szCs w:val="16"/>
        </w:rPr>
        <w:t>et notamment de sa</w:t>
      </w:r>
      <w:r w:rsidRPr="00415CC6">
        <w:rPr>
          <w:rFonts w:asciiTheme="minorHAnsi" w:hAnsiTheme="minorHAnsi" w:cstheme="minorHAnsi"/>
          <w:iCs/>
          <w:sz w:val="16"/>
          <w:szCs w:val="16"/>
        </w:rPr>
        <w:t xml:space="preserve"> section </w:t>
      </w:r>
      <w:r w:rsidR="00F211F3" w:rsidRPr="00F211F3">
        <w:rPr>
          <w:rFonts w:asciiTheme="minorHAnsi" w:hAnsiTheme="minorHAnsi" w:cstheme="minorHAnsi"/>
          <w:iCs/>
          <w:sz w:val="16"/>
          <w:szCs w:val="16"/>
        </w:rPr>
        <w:t>relative à l'utilisation privative de la voie publique</w:t>
      </w:r>
      <w:r w:rsidRPr="00415CC6">
        <w:rPr>
          <w:rFonts w:asciiTheme="minorHAnsi" w:hAnsiTheme="minorHAnsi" w:cstheme="minorHAnsi"/>
          <w:iCs/>
          <w:sz w:val="16"/>
          <w:szCs w:val="16"/>
        </w:rPr>
        <w:t xml:space="preserve"> </w:t>
      </w:r>
      <w:r w:rsidR="00F211F3" w:rsidRPr="00F211F3">
        <w:rPr>
          <w:rFonts w:asciiTheme="minorHAnsi" w:hAnsiTheme="minorHAnsi" w:cstheme="minorHAnsi"/>
          <w:iCs/>
          <w:sz w:val="16"/>
          <w:szCs w:val="16"/>
        </w:rPr>
        <w:t>repris ci-dessous ;</w:t>
      </w:r>
    </w:p>
    <w:p w:rsidR="00880C37" w:rsidRDefault="00880C37" w:rsidP="00360854">
      <w:pPr>
        <w:spacing w:after="160" w:line="259" w:lineRule="auto"/>
        <w:rPr>
          <w:rFonts w:asciiTheme="minorHAnsi" w:eastAsiaTheme="minorHAnsi" w:hAnsiTheme="minorHAnsi" w:cstheme="minorHAnsi"/>
          <w:b/>
          <w:bCs/>
          <w:color w:val="000000"/>
          <w:sz w:val="16"/>
          <w:szCs w:val="16"/>
          <w:lang w:val="fr-BE" w:eastAsia="en-US"/>
        </w:rPr>
      </w:pPr>
    </w:p>
    <w:p w:rsidR="00360854" w:rsidRDefault="001D704B" w:rsidP="00360854">
      <w:pPr>
        <w:spacing w:after="160" w:line="259" w:lineRule="auto"/>
        <w:rPr>
          <w:rFonts w:asciiTheme="minorHAnsi" w:hAnsiTheme="minorHAnsi" w:cstheme="minorHAnsi"/>
          <w:bCs/>
          <w:sz w:val="16"/>
          <w:szCs w:val="16"/>
        </w:rPr>
      </w:pPr>
      <w:r w:rsidRPr="00415CC6">
        <w:rPr>
          <w:rFonts w:asciiTheme="minorHAnsi" w:eastAsiaTheme="minorHAnsi" w:hAnsiTheme="minorHAnsi" w:cstheme="minorHAnsi"/>
          <w:b/>
          <w:bCs/>
          <w:color w:val="000000"/>
          <w:sz w:val="16"/>
          <w:szCs w:val="16"/>
          <w:lang w:val="fr-BE" w:eastAsia="en-US"/>
        </w:rPr>
        <w:t>Article 73 – De l'utilisation privative de la voie publique</w:t>
      </w:r>
      <w:r w:rsidRPr="001D704B">
        <w:rPr>
          <w:rFonts w:asciiTheme="minorHAnsi" w:eastAsiaTheme="minorHAnsi" w:hAnsiTheme="minorHAnsi" w:cstheme="minorHAnsi"/>
          <w:b/>
          <w:bCs/>
          <w:color w:val="000000"/>
          <w:sz w:val="16"/>
          <w:szCs w:val="16"/>
          <w:lang w:val="fr-BE" w:eastAsia="en-US"/>
        </w:rPr>
        <w:br/>
      </w:r>
      <w:r w:rsidRPr="00415CC6">
        <w:rPr>
          <w:rFonts w:asciiTheme="minorHAnsi" w:eastAsiaTheme="minorHAnsi" w:hAnsiTheme="minorHAnsi" w:cstheme="minorHAnsi"/>
          <w:b/>
          <w:bCs/>
          <w:color w:val="000000"/>
          <w:sz w:val="16"/>
          <w:szCs w:val="16"/>
          <w:lang w:val="fr-BE" w:eastAsia="en-US"/>
        </w:rPr>
        <w:t xml:space="preserve">73.1 </w:t>
      </w:r>
      <w:r w:rsidRPr="00415CC6">
        <w:rPr>
          <w:rFonts w:asciiTheme="minorHAnsi" w:eastAsiaTheme="minorHAnsi" w:hAnsiTheme="minorHAnsi" w:cstheme="minorHAnsi"/>
          <w:color w:val="000000"/>
          <w:sz w:val="16"/>
          <w:szCs w:val="16"/>
          <w:lang w:val="fr-BE" w:eastAsia="en-US"/>
        </w:rPr>
        <w:t>Sauf permis de stationnement délivré pour motif légitime et pertinent par le Bourgmestre ou</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permission de voirie délivrée pour motif légitime et pertinent par le Collège communal sur le</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domaine public communal, par le gestionnaire de voirie et le Bourgmestre pour le domaine public</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n’appartenant pas à la commune, est interdite toute utilisation privative de la voie publique, au</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niveau du sol ou au-dessus ou en dessous de celui-ci, de nature à porter atteinte à la sûreté ou à la</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commodité du passage et/ou contraire aux réglementations en vigueur. Sont notamment visés les</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échoppes, étalages, terrasses, tables et chaises, appareils, conteneurs, échafaudages, palissades,</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tentes, chapiteaux, loges foraines et tout autre établissement démontable ou dépôt quelconque.</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b/>
          <w:bCs/>
          <w:color w:val="000000"/>
          <w:sz w:val="16"/>
          <w:szCs w:val="16"/>
          <w:lang w:val="fr-BE" w:eastAsia="en-US"/>
        </w:rPr>
        <w:t xml:space="preserve">73.2 </w:t>
      </w:r>
      <w:r w:rsidRPr="00415CC6">
        <w:rPr>
          <w:rFonts w:asciiTheme="minorHAnsi" w:eastAsiaTheme="minorHAnsi" w:hAnsiTheme="minorHAnsi" w:cstheme="minorHAnsi"/>
          <w:color w:val="000000"/>
          <w:sz w:val="16"/>
          <w:szCs w:val="16"/>
          <w:lang w:val="fr-BE" w:eastAsia="en-US"/>
        </w:rPr>
        <w:t>Le Bourgmestre délivre, sans préjudice du respect des dispositions légales relatives à la</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signalisation des chantiers et des obstacles sur la voie publique, les autorisations de placer sur la</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voie publique des conteneurs, des échafaudages et des appareils élévateurs (déménageurs) aux</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conditions suivantes :</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 L'occupation de la voie publique aura lieu sous la seule et entière responsabilité de</w:t>
      </w:r>
      <w:r w:rsidR="00FE10BC" w:rsidRPr="00415CC6">
        <w:rPr>
          <w:rFonts w:asciiTheme="minorHAnsi" w:eastAsiaTheme="minorHAnsi" w:hAnsiTheme="minorHAnsi" w:cstheme="minorHAnsi"/>
          <w:color w:val="000000"/>
          <w:sz w:val="16"/>
          <w:szCs w:val="16"/>
          <w:lang w:val="fr-BE" w:eastAsia="en-US"/>
        </w:rPr>
        <w:t xml:space="preserve"> </w:t>
      </w:r>
      <w:r w:rsidRPr="00415CC6">
        <w:rPr>
          <w:rFonts w:asciiTheme="minorHAnsi" w:eastAsiaTheme="minorHAnsi" w:hAnsiTheme="minorHAnsi" w:cstheme="minorHAnsi"/>
          <w:color w:val="000000"/>
          <w:sz w:val="16"/>
          <w:szCs w:val="16"/>
          <w:lang w:val="fr-BE" w:eastAsia="en-US"/>
        </w:rPr>
        <w:t>l'impétrant;</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 Ces dispositifs seront placés suivant les directives de la Police de manière à entraver le</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moins possible la circulation des usagers et à ne pas compromettre la sécurité publique;</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 Tout conteneur, échafaudage ou élévateur placé sur la voie</w:t>
      </w:r>
      <w:r w:rsidR="00FE10BC" w:rsidRPr="00415CC6">
        <w:rPr>
          <w:rFonts w:asciiTheme="minorHAnsi" w:eastAsiaTheme="minorHAnsi" w:hAnsiTheme="minorHAnsi" w:cstheme="minorHAnsi"/>
          <w:color w:val="000000"/>
          <w:sz w:val="16"/>
          <w:szCs w:val="16"/>
          <w:lang w:val="fr-BE" w:eastAsia="en-US"/>
        </w:rPr>
        <w:t xml:space="preserve"> publique devra être signalé te</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que prévu par le Code de la route et l'arrêté ministériel du 7 mai 1999 relatif à la signalisation</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de chantiers et des obstacles sur la voie publique.</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b/>
          <w:bCs/>
          <w:color w:val="000000"/>
          <w:sz w:val="16"/>
          <w:szCs w:val="16"/>
          <w:lang w:val="fr-BE" w:eastAsia="en-US"/>
        </w:rPr>
        <w:t>Article 74 – De l’exécution de travaux sur la voie publique</w:t>
      </w:r>
      <w:r w:rsidRPr="001D704B">
        <w:rPr>
          <w:rFonts w:asciiTheme="minorHAnsi" w:eastAsiaTheme="minorHAnsi" w:hAnsiTheme="minorHAnsi" w:cstheme="minorHAnsi"/>
          <w:b/>
          <w:bCs/>
          <w:color w:val="000000"/>
          <w:sz w:val="16"/>
          <w:szCs w:val="16"/>
          <w:lang w:val="fr-BE" w:eastAsia="en-US"/>
        </w:rPr>
        <w:br/>
      </w:r>
      <w:r w:rsidRPr="00415CC6">
        <w:rPr>
          <w:rFonts w:asciiTheme="minorHAnsi" w:eastAsiaTheme="minorHAnsi" w:hAnsiTheme="minorHAnsi" w:cstheme="minorHAnsi"/>
          <w:b/>
          <w:bCs/>
          <w:color w:val="000000"/>
          <w:sz w:val="16"/>
          <w:szCs w:val="16"/>
          <w:lang w:val="fr-BE" w:eastAsia="en-US"/>
        </w:rPr>
        <w:t xml:space="preserve">74.1 </w:t>
      </w:r>
      <w:r w:rsidRPr="00415CC6">
        <w:rPr>
          <w:rFonts w:asciiTheme="minorHAnsi" w:eastAsiaTheme="minorHAnsi" w:hAnsiTheme="minorHAnsi" w:cstheme="minorHAnsi"/>
          <w:color w:val="000000"/>
          <w:sz w:val="16"/>
          <w:szCs w:val="16"/>
          <w:lang w:val="fr-BE" w:eastAsia="en-US"/>
        </w:rPr>
        <w:t>Nul ne peut procéder à l’exécution de travaux sur la voie publique :</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 sans demande d’autorisation écrite sollicitée auprès de l’autorité compétente dans un délai</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raisonnable et au minimum 10 jours avant le début des travaux ;</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 sans respecter les conditions prescrites par l’autorité compétente ;</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 sans remettre, en fin de chantier, la voie publique en état. Lorsqu'il s'agit de travaux qui ne</w:t>
      </w:r>
      <w:r w:rsidR="00EC78FF">
        <w:rPr>
          <w:rFonts w:asciiTheme="minorHAnsi" w:eastAsiaTheme="minorHAnsi" w:hAnsiTheme="minorHAnsi" w:cstheme="minorHAnsi"/>
          <w:color w:val="000000"/>
          <w:sz w:val="16"/>
          <w:szCs w:val="16"/>
          <w:lang w:val="fr-BE" w:eastAsia="en-US"/>
        </w:rPr>
        <w:t xml:space="preserve"> </w:t>
      </w:r>
      <w:r w:rsidRPr="00415CC6">
        <w:rPr>
          <w:rFonts w:asciiTheme="minorHAnsi" w:eastAsiaTheme="minorHAnsi" w:hAnsiTheme="minorHAnsi" w:cstheme="minorHAnsi"/>
          <w:color w:val="000000"/>
          <w:sz w:val="16"/>
          <w:szCs w:val="16"/>
          <w:lang w:val="fr-BE" w:eastAsia="en-US"/>
        </w:rPr>
        <w:t xml:space="preserve">modifient en rien l'aspect initial de la voie publique, celle-ci devra être remise en son </w:t>
      </w:r>
      <w:proofErr w:type="spellStart"/>
      <w:r w:rsidRPr="00415CC6">
        <w:rPr>
          <w:rFonts w:asciiTheme="minorHAnsi" w:eastAsiaTheme="minorHAnsi" w:hAnsiTheme="minorHAnsi" w:cstheme="minorHAnsi"/>
          <w:color w:val="000000"/>
          <w:sz w:val="16"/>
          <w:szCs w:val="16"/>
          <w:lang w:val="fr-BE" w:eastAsia="en-US"/>
        </w:rPr>
        <w:t>pristin</w:t>
      </w:r>
      <w:proofErr w:type="spellEnd"/>
      <w:r w:rsidR="00EC78FF">
        <w:rPr>
          <w:rFonts w:asciiTheme="minorHAnsi" w:eastAsiaTheme="minorHAnsi" w:hAnsiTheme="minorHAnsi" w:cstheme="minorHAnsi"/>
          <w:color w:val="000000"/>
          <w:sz w:val="16"/>
          <w:szCs w:val="16"/>
          <w:lang w:val="fr-BE" w:eastAsia="en-US"/>
        </w:rPr>
        <w:t xml:space="preserve"> </w:t>
      </w:r>
      <w:r w:rsidRPr="00415CC6">
        <w:rPr>
          <w:rFonts w:asciiTheme="minorHAnsi" w:eastAsiaTheme="minorHAnsi" w:hAnsiTheme="minorHAnsi" w:cstheme="minorHAnsi"/>
          <w:color w:val="000000"/>
          <w:sz w:val="16"/>
          <w:szCs w:val="16"/>
          <w:lang w:val="fr-BE" w:eastAsia="en-US"/>
        </w:rPr>
        <w:t>état avant la fin du chantier. A défaut de ce faire, il pourra être procédé d’office à cette remise</w:t>
      </w:r>
      <w:r w:rsidR="00EC78FF">
        <w:rPr>
          <w:rFonts w:asciiTheme="minorHAnsi" w:eastAsiaTheme="minorHAnsi" w:hAnsiTheme="minorHAnsi" w:cstheme="minorHAnsi"/>
          <w:color w:val="000000"/>
          <w:sz w:val="16"/>
          <w:szCs w:val="16"/>
          <w:lang w:val="fr-BE" w:eastAsia="en-US"/>
        </w:rPr>
        <w:t xml:space="preserve"> </w:t>
      </w:r>
      <w:r w:rsidRPr="00415CC6">
        <w:rPr>
          <w:rFonts w:asciiTheme="minorHAnsi" w:eastAsiaTheme="minorHAnsi" w:hAnsiTheme="minorHAnsi" w:cstheme="minorHAnsi"/>
          <w:color w:val="000000"/>
          <w:sz w:val="16"/>
          <w:szCs w:val="16"/>
          <w:lang w:val="fr-BE" w:eastAsia="en-US"/>
        </w:rPr>
        <w:t>en état aux frais du contrevenant.</w:t>
      </w:r>
      <w:r w:rsidRPr="001D704B">
        <w:rPr>
          <w:rFonts w:asciiTheme="minorHAnsi" w:eastAsiaTheme="minorHAnsi" w:hAnsiTheme="minorHAnsi" w:cstheme="minorHAnsi"/>
          <w:sz w:val="16"/>
          <w:szCs w:val="16"/>
          <w:lang w:val="fr-BE" w:eastAsia="en-US"/>
        </w:rPr>
        <w:br/>
      </w:r>
      <w:r w:rsidRPr="00415CC6">
        <w:rPr>
          <w:rFonts w:asciiTheme="minorHAnsi" w:eastAsiaTheme="minorHAnsi" w:hAnsiTheme="minorHAnsi" w:cstheme="minorHAnsi"/>
          <w:b/>
          <w:bCs/>
          <w:color w:val="000000"/>
          <w:sz w:val="16"/>
          <w:szCs w:val="16"/>
          <w:lang w:val="fr-BE" w:eastAsia="en-US"/>
        </w:rPr>
        <w:t xml:space="preserve">74.2 </w:t>
      </w:r>
      <w:r w:rsidRPr="00415CC6">
        <w:rPr>
          <w:rFonts w:asciiTheme="minorHAnsi" w:eastAsiaTheme="minorHAnsi" w:hAnsiTheme="minorHAnsi" w:cstheme="minorHAnsi"/>
          <w:color w:val="000000"/>
          <w:sz w:val="16"/>
          <w:szCs w:val="16"/>
          <w:lang w:val="fr-BE" w:eastAsia="en-US"/>
        </w:rPr>
        <w:t>En cas d’urgence, un contact par téléphone avec confirmation par mail sera adressé à la police</w:t>
      </w:r>
      <w:r w:rsidRPr="001D704B">
        <w:rPr>
          <w:rFonts w:asciiTheme="minorHAnsi" w:eastAsiaTheme="minorHAnsi" w:hAnsiTheme="minorHAnsi" w:cstheme="minorHAnsi"/>
          <w:color w:val="000000"/>
          <w:sz w:val="16"/>
          <w:szCs w:val="16"/>
          <w:lang w:val="fr-BE" w:eastAsia="en-US"/>
        </w:rPr>
        <w:br/>
      </w:r>
      <w:r w:rsidRPr="00415CC6">
        <w:rPr>
          <w:rFonts w:asciiTheme="minorHAnsi" w:eastAsiaTheme="minorHAnsi" w:hAnsiTheme="minorHAnsi" w:cstheme="minorHAnsi"/>
          <w:color w:val="000000"/>
          <w:sz w:val="16"/>
          <w:szCs w:val="16"/>
          <w:lang w:val="fr-BE" w:eastAsia="en-US"/>
        </w:rPr>
        <w:t>ou à l’administration communale avec justification de l’urgence.</w:t>
      </w:r>
      <w:r w:rsidR="00EC78FF">
        <w:rPr>
          <w:rFonts w:asciiTheme="minorHAnsi" w:eastAsiaTheme="minorHAnsi" w:hAnsiTheme="minorHAnsi" w:cstheme="minorHAnsi"/>
          <w:color w:val="000000"/>
          <w:sz w:val="16"/>
          <w:szCs w:val="16"/>
          <w:lang w:val="fr-BE" w:eastAsia="en-US"/>
        </w:rPr>
        <w:t xml:space="preserve"> </w:t>
      </w:r>
      <w:r w:rsidR="00415CC6" w:rsidRPr="00415CC6">
        <w:rPr>
          <w:rFonts w:asciiTheme="minorHAnsi" w:eastAsiaTheme="minorHAnsi" w:hAnsiTheme="minorHAnsi" w:cstheme="minorHAnsi"/>
          <w:color w:val="000000"/>
          <w:sz w:val="16"/>
          <w:szCs w:val="16"/>
          <w:lang w:val="fr-BE" w:eastAsia="en-US"/>
        </w:rPr>
        <w:t>C</w:t>
      </w:r>
      <w:proofErr w:type="spellStart"/>
      <w:r w:rsidR="00F211F3" w:rsidRPr="00F211F3">
        <w:rPr>
          <w:rFonts w:asciiTheme="minorHAnsi" w:hAnsiTheme="minorHAnsi" w:cstheme="minorHAnsi"/>
          <w:bCs/>
          <w:iCs/>
          <w:sz w:val="16"/>
          <w:szCs w:val="16"/>
        </w:rPr>
        <w:t>ertifie</w:t>
      </w:r>
      <w:proofErr w:type="spellEnd"/>
      <w:r w:rsidR="00F211F3" w:rsidRPr="00F211F3">
        <w:rPr>
          <w:rFonts w:asciiTheme="minorHAnsi" w:hAnsiTheme="minorHAnsi" w:cstheme="minorHAnsi"/>
          <w:bCs/>
          <w:iCs/>
          <w:sz w:val="16"/>
          <w:szCs w:val="16"/>
        </w:rPr>
        <w:t xml:space="preserve"> </w:t>
      </w:r>
      <w:r w:rsidR="00F211F3" w:rsidRPr="00F211F3">
        <w:rPr>
          <w:rFonts w:asciiTheme="minorHAnsi" w:hAnsiTheme="minorHAnsi" w:cstheme="minorHAnsi"/>
          <w:iCs/>
          <w:sz w:val="16"/>
          <w:szCs w:val="16"/>
        </w:rPr>
        <w:t>avoir pris connaissance des dispositions générales de l'A.M. du 7 mai 1999 relatif à la signalisation des chantiers et des obstacles sur la voie publique dont u</w:t>
      </w:r>
      <w:r w:rsidR="00EC78FF">
        <w:rPr>
          <w:rFonts w:asciiTheme="minorHAnsi" w:hAnsiTheme="minorHAnsi" w:cstheme="minorHAnsi"/>
          <w:iCs/>
          <w:sz w:val="16"/>
          <w:szCs w:val="16"/>
        </w:rPr>
        <w:t>n extrait est repris ci-dessous</w:t>
      </w:r>
      <w:r w:rsidR="00EC78FF">
        <w:rPr>
          <w:rFonts w:asciiTheme="minorHAnsi" w:eastAsiaTheme="minorHAnsi" w:hAnsiTheme="minorHAnsi" w:cstheme="minorHAnsi"/>
          <w:color w:val="000000"/>
          <w:sz w:val="16"/>
          <w:szCs w:val="16"/>
          <w:lang w:val="fr-BE" w:eastAsia="en-US"/>
        </w:rPr>
        <w:t>.</w:t>
      </w:r>
      <w:r w:rsidR="00F211F3" w:rsidRPr="00F211F3">
        <w:rPr>
          <w:rFonts w:asciiTheme="minorHAnsi" w:hAnsiTheme="minorHAnsi" w:cstheme="minorHAnsi"/>
          <w:b/>
          <w:sz w:val="16"/>
          <w:szCs w:val="16"/>
        </w:rPr>
        <w:t>Art. 5</w:t>
      </w:r>
      <w:r w:rsidR="00F211F3" w:rsidRPr="00F211F3">
        <w:rPr>
          <w:rFonts w:asciiTheme="minorHAnsi" w:hAnsiTheme="minorHAnsi" w:cstheme="minorHAnsi"/>
          <w:b/>
          <w:sz w:val="16"/>
          <w:szCs w:val="16"/>
          <w:u w:val="single"/>
        </w:rPr>
        <w:t>.</w:t>
      </w:r>
      <w:r w:rsidR="00415CC6" w:rsidRPr="00415CC6">
        <w:rPr>
          <w:rFonts w:asciiTheme="minorHAnsi" w:hAnsiTheme="minorHAnsi" w:cstheme="minorHAnsi"/>
          <w:bCs/>
          <w:sz w:val="16"/>
          <w:szCs w:val="16"/>
        </w:rPr>
        <w:t xml:space="preserve"> Chantiers de 4ème catégorie.</w:t>
      </w:r>
      <w:r w:rsidR="00F211F3" w:rsidRPr="00F211F3">
        <w:rPr>
          <w:rFonts w:asciiTheme="minorHAnsi" w:hAnsiTheme="minorHAnsi" w:cstheme="minorHAnsi"/>
          <w:b/>
          <w:sz w:val="16"/>
          <w:szCs w:val="16"/>
        </w:rPr>
        <w:t>5.1.</w:t>
      </w:r>
      <w:r w:rsidR="00F211F3" w:rsidRPr="00F211F3">
        <w:rPr>
          <w:rFonts w:asciiTheme="minorHAnsi" w:hAnsiTheme="minorHAnsi" w:cstheme="minorHAnsi"/>
          <w:bCs/>
          <w:sz w:val="16"/>
          <w:szCs w:val="16"/>
        </w:rPr>
        <w:t xml:space="preserve"> L'emplacement du chantier oblige les piétons, les conducteurs de bicyclettes et de cyclomoteurs à deux roues de </w:t>
      </w:r>
      <w:r w:rsidR="00415CC6" w:rsidRPr="00415CC6">
        <w:rPr>
          <w:rFonts w:asciiTheme="minorHAnsi" w:hAnsiTheme="minorHAnsi" w:cstheme="minorHAnsi"/>
          <w:bCs/>
          <w:sz w:val="16"/>
          <w:szCs w:val="16"/>
        </w:rPr>
        <w:t xml:space="preserve"> </w:t>
      </w:r>
      <w:r w:rsidR="00F211F3" w:rsidRPr="00F211F3">
        <w:rPr>
          <w:rFonts w:asciiTheme="minorHAnsi" w:hAnsiTheme="minorHAnsi" w:cstheme="minorHAnsi"/>
          <w:bCs/>
          <w:sz w:val="16"/>
          <w:szCs w:val="16"/>
        </w:rPr>
        <w:t>quitter le trottoir ou la piste cyclable, sans emprunter la chaussée.</w:t>
      </w:r>
      <w:r w:rsidR="00F211F3" w:rsidRPr="00F211F3">
        <w:rPr>
          <w:rFonts w:asciiTheme="minorHAnsi" w:hAnsiTheme="minorHAnsi" w:cstheme="minorHAnsi"/>
          <w:bCs/>
          <w:sz w:val="16"/>
          <w:szCs w:val="16"/>
        </w:rPr>
        <w:br/>
      </w:r>
      <w:r w:rsidR="00F211F3" w:rsidRPr="00F211F3">
        <w:rPr>
          <w:rFonts w:asciiTheme="minorHAnsi" w:hAnsiTheme="minorHAnsi" w:cstheme="minorHAnsi"/>
          <w:b/>
          <w:sz w:val="16"/>
          <w:szCs w:val="16"/>
        </w:rPr>
        <w:t>5.1.1</w:t>
      </w:r>
      <w:r w:rsidR="00415CC6" w:rsidRPr="00415CC6">
        <w:rPr>
          <w:rFonts w:asciiTheme="minorHAnsi" w:hAnsiTheme="minorHAnsi" w:cstheme="minorHAnsi"/>
          <w:bCs/>
          <w:sz w:val="16"/>
          <w:szCs w:val="16"/>
        </w:rPr>
        <w:t>° signalisation à distance :</w:t>
      </w:r>
      <w:r w:rsidR="00415CC6" w:rsidRPr="00415CC6">
        <w:rPr>
          <w:rFonts w:asciiTheme="minorHAnsi" w:hAnsiTheme="minorHAnsi" w:cstheme="minorHAnsi"/>
          <w:bCs/>
          <w:sz w:val="16"/>
          <w:szCs w:val="16"/>
        </w:rPr>
        <w:br/>
      </w:r>
      <w:r w:rsidR="00F211F3" w:rsidRPr="00F211F3">
        <w:rPr>
          <w:rFonts w:asciiTheme="minorHAnsi" w:hAnsiTheme="minorHAnsi" w:cstheme="minorHAnsi"/>
          <w:bCs/>
          <w:sz w:val="16"/>
          <w:szCs w:val="16"/>
        </w:rPr>
        <w:t xml:space="preserve">un signal A31 complété par un panneau additionnel du type I de l'annexe 1 au présent arrêté, est placé à </w:t>
      </w:r>
      <w:smartTag w:uri="urn:schemas-microsoft-com:office:smarttags" w:element="metricconverter">
        <w:smartTagPr>
          <w:attr w:name="ProductID" w:val="50 m"/>
        </w:smartTagPr>
        <w:r w:rsidR="00F211F3" w:rsidRPr="00F211F3">
          <w:rPr>
            <w:rFonts w:asciiTheme="minorHAnsi" w:hAnsiTheme="minorHAnsi" w:cstheme="minorHAnsi"/>
            <w:bCs/>
            <w:sz w:val="16"/>
            <w:szCs w:val="16"/>
          </w:rPr>
          <w:t>50 m</w:t>
        </w:r>
      </w:smartTag>
      <w:r w:rsidR="00F211F3" w:rsidRPr="00F211F3">
        <w:rPr>
          <w:rFonts w:asciiTheme="minorHAnsi" w:hAnsiTheme="minorHAnsi" w:cstheme="minorHAnsi"/>
          <w:bCs/>
          <w:sz w:val="16"/>
          <w:szCs w:val="16"/>
        </w:rPr>
        <w:t xml:space="preserve"> du début du </w:t>
      </w:r>
      <w:r w:rsidR="00415CC6" w:rsidRPr="00415CC6">
        <w:rPr>
          <w:rFonts w:asciiTheme="minorHAnsi" w:hAnsiTheme="minorHAnsi" w:cstheme="minorHAnsi"/>
          <w:bCs/>
          <w:sz w:val="16"/>
          <w:szCs w:val="16"/>
        </w:rPr>
        <w:t xml:space="preserve"> </w:t>
      </w:r>
      <w:r w:rsidR="00F211F3" w:rsidRPr="00F211F3">
        <w:rPr>
          <w:rFonts w:asciiTheme="minorHAnsi" w:hAnsiTheme="minorHAnsi" w:cstheme="minorHAnsi"/>
          <w:bCs/>
          <w:sz w:val="16"/>
          <w:szCs w:val="16"/>
        </w:rPr>
        <w:t>chantier.</w:t>
      </w:r>
      <w:r w:rsidR="00F211F3" w:rsidRPr="00F211F3">
        <w:rPr>
          <w:rFonts w:asciiTheme="minorHAnsi" w:hAnsiTheme="minorHAnsi" w:cstheme="minorHAnsi"/>
          <w:bCs/>
          <w:sz w:val="16"/>
          <w:szCs w:val="16"/>
        </w:rPr>
        <w:br/>
      </w:r>
      <w:r w:rsidR="00415CC6" w:rsidRPr="00415CC6">
        <w:rPr>
          <w:rFonts w:asciiTheme="minorHAnsi" w:hAnsiTheme="minorHAnsi" w:cstheme="minorHAnsi"/>
          <w:b/>
          <w:sz w:val="16"/>
          <w:szCs w:val="16"/>
        </w:rPr>
        <w:t> </w:t>
      </w:r>
      <w:r w:rsidR="00F211F3" w:rsidRPr="00F211F3">
        <w:rPr>
          <w:rFonts w:asciiTheme="minorHAnsi" w:hAnsiTheme="minorHAnsi" w:cstheme="minorHAnsi"/>
          <w:b/>
          <w:sz w:val="16"/>
          <w:szCs w:val="16"/>
        </w:rPr>
        <w:t>5.1.2°</w:t>
      </w:r>
      <w:r w:rsidR="00F211F3" w:rsidRPr="00F211F3">
        <w:rPr>
          <w:rFonts w:asciiTheme="minorHAnsi" w:hAnsiTheme="minorHAnsi" w:cstheme="minorHAnsi"/>
          <w:bCs/>
          <w:sz w:val="16"/>
          <w:szCs w:val="16"/>
        </w:rPr>
        <w:t xml:space="preserve"> signalisation sur </w:t>
      </w:r>
      <w:r w:rsidR="00415CC6" w:rsidRPr="00415CC6">
        <w:rPr>
          <w:rFonts w:asciiTheme="minorHAnsi" w:hAnsiTheme="minorHAnsi" w:cstheme="minorHAnsi"/>
          <w:bCs/>
          <w:sz w:val="16"/>
          <w:szCs w:val="16"/>
        </w:rPr>
        <w:t>place, au début du chantier :</w:t>
      </w:r>
      <w:r w:rsidR="00415CC6" w:rsidRPr="00415CC6">
        <w:rPr>
          <w:rFonts w:asciiTheme="minorHAnsi" w:hAnsiTheme="minorHAnsi" w:cstheme="minorHAnsi"/>
          <w:bCs/>
          <w:sz w:val="16"/>
          <w:szCs w:val="16"/>
        </w:rPr>
        <w:br/>
        <w:t> </w:t>
      </w:r>
      <w:r w:rsidR="00F211F3" w:rsidRPr="00F211F3">
        <w:rPr>
          <w:rFonts w:asciiTheme="minorHAnsi" w:hAnsiTheme="minorHAnsi" w:cstheme="minorHAnsi"/>
          <w:bCs/>
          <w:sz w:val="16"/>
          <w:szCs w:val="16"/>
        </w:rPr>
        <w:t xml:space="preserve">un dispositif de l'annexe 4 au présent arrêté doit être placé au début du chantier. Au moins un feu jaune-orange clignotant </w:t>
      </w:r>
      <w:r w:rsidR="00415CC6" w:rsidRPr="00415CC6">
        <w:rPr>
          <w:rFonts w:asciiTheme="minorHAnsi" w:hAnsiTheme="minorHAnsi" w:cstheme="minorHAnsi"/>
          <w:bCs/>
          <w:sz w:val="16"/>
          <w:szCs w:val="16"/>
        </w:rPr>
        <w:t xml:space="preserve">  </w:t>
      </w:r>
      <w:r w:rsidR="00F211F3" w:rsidRPr="00F211F3">
        <w:rPr>
          <w:rFonts w:asciiTheme="minorHAnsi" w:hAnsiTheme="minorHAnsi" w:cstheme="minorHAnsi"/>
          <w:bCs/>
          <w:sz w:val="16"/>
          <w:szCs w:val="16"/>
        </w:rPr>
        <w:t>doit être placé sur le dispositif.</w:t>
      </w:r>
      <w:r w:rsidR="00F211F3" w:rsidRPr="00F211F3">
        <w:rPr>
          <w:rFonts w:asciiTheme="minorHAnsi" w:hAnsiTheme="minorHAnsi" w:cstheme="minorHAnsi"/>
          <w:bCs/>
          <w:sz w:val="16"/>
          <w:szCs w:val="16"/>
        </w:rPr>
        <w:br/>
      </w:r>
      <w:r w:rsidR="00F211F3" w:rsidRPr="00F211F3">
        <w:rPr>
          <w:rFonts w:asciiTheme="minorHAnsi" w:hAnsiTheme="minorHAnsi" w:cstheme="minorHAnsi"/>
          <w:b/>
          <w:sz w:val="16"/>
          <w:szCs w:val="16"/>
        </w:rPr>
        <w:t> 5.1.3°</w:t>
      </w:r>
      <w:r w:rsidR="00415CC6" w:rsidRPr="00415CC6">
        <w:rPr>
          <w:rFonts w:asciiTheme="minorHAnsi" w:hAnsiTheme="minorHAnsi" w:cstheme="minorHAnsi"/>
          <w:bCs/>
          <w:sz w:val="16"/>
          <w:szCs w:val="16"/>
        </w:rPr>
        <w:t xml:space="preserve"> signalisation latérale :</w:t>
      </w:r>
      <w:r w:rsidR="00415CC6" w:rsidRPr="00415CC6">
        <w:rPr>
          <w:rFonts w:asciiTheme="minorHAnsi" w:hAnsiTheme="minorHAnsi" w:cstheme="minorHAnsi"/>
          <w:bCs/>
          <w:sz w:val="16"/>
          <w:szCs w:val="16"/>
        </w:rPr>
        <w:br/>
      </w:r>
      <w:r w:rsidR="00F211F3" w:rsidRPr="00F211F3">
        <w:rPr>
          <w:rFonts w:asciiTheme="minorHAnsi" w:hAnsiTheme="minorHAnsi" w:cstheme="minorHAnsi"/>
          <w:bCs/>
          <w:sz w:val="16"/>
          <w:szCs w:val="16"/>
        </w:rPr>
        <w:t> a) Le long du chan</w:t>
      </w:r>
      <w:r w:rsidR="00415CC6" w:rsidRPr="00415CC6">
        <w:rPr>
          <w:rFonts w:asciiTheme="minorHAnsi" w:hAnsiTheme="minorHAnsi" w:cstheme="minorHAnsi"/>
          <w:bCs/>
          <w:sz w:val="16"/>
          <w:szCs w:val="16"/>
        </w:rPr>
        <w:t>tier, un couloir est aménagé :</w:t>
      </w:r>
      <w:r w:rsidR="00415CC6" w:rsidRPr="00415CC6">
        <w:rPr>
          <w:rFonts w:asciiTheme="minorHAnsi" w:hAnsiTheme="minorHAnsi" w:cstheme="minorHAnsi"/>
          <w:bCs/>
          <w:sz w:val="16"/>
          <w:szCs w:val="16"/>
        </w:rPr>
        <w:br/>
      </w:r>
      <w:r w:rsidR="00F211F3" w:rsidRPr="00F211F3">
        <w:rPr>
          <w:rFonts w:asciiTheme="minorHAnsi" w:hAnsiTheme="minorHAnsi" w:cstheme="minorHAnsi"/>
          <w:bCs/>
          <w:sz w:val="16"/>
          <w:szCs w:val="16"/>
        </w:rPr>
        <w:t xml:space="preserve"> - d'au moins </w:t>
      </w:r>
      <w:smartTag w:uri="urn:schemas-microsoft-com:office:smarttags" w:element="metricconverter">
        <w:smartTagPr>
          <w:attr w:name="ProductID" w:val="1,50 m"/>
        </w:smartTagPr>
        <w:r w:rsidR="00F211F3" w:rsidRPr="00F211F3">
          <w:rPr>
            <w:rFonts w:asciiTheme="minorHAnsi" w:hAnsiTheme="minorHAnsi" w:cstheme="minorHAnsi"/>
            <w:bCs/>
            <w:sz w:val="16"/>
            <w:szCs w:val="16"/>
          </w:rPr>
          <w:t>1,50 m</w:t>
        </w:r>
      </w:smartTag>
      <w:r w:rsidR="00F211F3" w:rsidRPr="00F211F3">
        <w:rPr>
          <w:rFonts w:asciiTheme="minorHAnsi" w:hAnsiTheme="minorHAnsi" w:cstheme="minorHAnsi"/>
          <w:bCs/>
          <w:sz w:val="16"/>
          <w:szCs w:val="16"/>
        </w:rPr>
        <w:t xml:space="preserve"> lorsqu'une seule de ces catégori</w:t>
      </w:r>
      <w:r w:rsidR="00415CC6" w:rsidRPr="00415CC6">
        <w:rPr>
          <w:rFonts w:asciiTheme="minorHAnsi" w:hAnsiTheme="minorHAnsi" w:cstheme="minorHAnsi"/>
          <w:bCs/>
          <w:sz w:val="16"/>
          <w:szCs w:val="16"/>
        </w:rPr>
        <w:t>es d'usagers doit l'emprunter;</w:t>
      </w:r>
      <w:r w:rsidR="00415CC6" w:rsidRPr="00415CC6">
        <w:rPr>
          <w:rFonts w:asciiTheme="minorHAnsi" w:hAnsiTheme="minorHAnsi" w:cstheme="minorHAnsi"/>
          <w:bCs/>
          <w:sz w:val="16"/>
          <w:szCs w:val="16"/>
        </w:rPr>
        <w:br/>
      </w:r>
      <w:r w:rsidR="00F211F3" w:rsidRPr="00F211F3">
        <w:rPr>
          <w:rFonts w:asciiTheme="minorHAnsi" w:hAnsiTheme="minorHAnsi" w:cstheme="minorHAnsi"/>
          <w:bCs/>
          <w:sz w:val="16"/>
          <w:szCs w:val="16"/>
        </w:rPr>
        <w:t xml:space="preserve"> - d'au moins </w:t>
      </w:r>
      <w:smartTag w:uri="urn:schemas-microsoft-com:office:smarttags" w:element="metricconverter">
        <w:smartTagPr>
          <w:attr w:name="ProductID" w:val="2 m"/>
        </w:smartTagPr>
        <w:r w:rsidR="00F211F3" w:rsidRPr="00F211F3">
          <w:rPr>
            <w:rFonts w:asciiTheme="minorHAnsi" w:hAnsiTheme="minorHAnsi" w:cstheme="minorHAnsi"/>
            <w:bCs/>
            <w:sz w:val="16"/>
            <w:szCs w:val="16"/>
          </w:rPr>
          <w:t>2 m</w:t>
        </w:r>
      </w:smartTag>
      <w:r w:rsidR="00F211F3" w:rsidRPr="00F211F3">
        <w:rPr>
          <w:rFonts w:asciiTheme="minorHAnsi" w:hAnsiTheme="minorHAnsi" w:cstheme="minorHAnsi"/>
          <w:bCs/>
          <w:sz w:val="16"/>
          <w:szCs w:val="16"/>
        </w:rPr>
        <w:t xml:space="preserve"> lorsque tant les piétons que les cyclistes et les conducteurs de cyclomoteurs à deux roues doivent l'emprunter. Lorsque dans des circonstances exceptionnelles des lieux, cela n'est pas possible, la largeur du couloir peut être réduite à </w:t>
      </w:r>
      <w:smartTag w:uri="urn:schemas-microsoft-com:office:smarttags" w:element="metricconverter">
        <w:smartTagPr>
          <w:attr w:name="ProductID" w:val="1 m"/>
        </w:smartTagPr>
        <w:r w:rsidR="00F211F3" w:rsidRPr="00F211F3">
          <w:rPr>
            <w:rFonts w:asciiTheme="minorHAnsi" w:hAnsiTheme="minorHAnsi" w:cstheme="minorHAnsi"/>
            <w:bCs/>
            <w:sz w:val="16"/>
            <w:szCs w:val="16"/>
          </w:rPr>
          <w:t>1 m</w:t>
        </w:r>
      </w:smartTag>
      <w:r w:rsidR="00415CC6" w:rsidRPr="00415CC6">
        <w:rPr>
          <w:rFonts w:asciiTheme="minorHAnsi" w:hAnsiTheme="minorHAnsi" w:cstheme="minorHAnsi"/>
          <w:bCs/>
          <w:sz w:val="16"/>
          <w:szCs w:val="16"/>
        </w:rPr>
        <w:t>.</w:t>
      </w:r>
      <w:r w:rsidR="00F211F3" w:rsidRPr="00F211F3">
        <w:rPr>
          <w:rFonts w:asciiTheme="minorHAnsi" w:hAnsiTheme="minorHAnsi" w:cstheme="minorHAnsi"/>
          <w:bCs/>
          <w:sz w:val="16"/>
          <w:szCs w:val="16"/>
        </w:rPr>
        <w:t> b) Le balisage latéral qui sépare la circulation des piétons, des cyclistes et des conducteurs de cyclomoteurs à deux roues de celle des autres usagers, est réalisé par un des dispositifs du type II de l'annexe 2 au présent arrêté et</w:t>
      </w:r>
      <w:r w:rsidR="00415CC6" w:rsidRPr="00415CC6">
        <w:rPr>
          <w:rFonts w:asciiTheme="minorHAnsi" w:hAnsiTheme="minorHAnsi" w:cstheme="minorHAnsi"/>
          <w:bCs/>
          <w:sz w:val="16"/>
          <w:szCs w:val="16"/>
        </w:rPr>
        <w:t xml:space="preserve"> éclairé de manière adéquate.</w:t>
      </w:r>
      <w:r w:rsidR="00415CC6" w:rsidRPr="00415CC6">
        <w:rPr>
          <w:rFonts w:asciiTheme="minorHAnsi" w:hAnsiTheme="minorHAnsi" w:cstheme="minorHAnsi"/>
          <w:bCs/>
          <w:sz w:val="16"/>
          <w:szCs w:val="16"/>
        </w:rPr>
        <w:br/>
        <w:t> </w:t>
      </w:r>
      <w:r w:rsidR="00F211F3" w:rsidRPr="00F211F3">
        <w:rPr>
          <w:rFonts w:asciiTheme="minorHAnsi" w:hAnsiTheme="minorHAnsi" w:cstheme="minorHAnsi"/>
          <w:bCs/>
          <w:sz w:val="16"/>
          <w:szCs w:val="16"/>
        </w:rPr>
        <w:t xml:space="preserve">S'il est fait usage de cônes de trafic, ils ont une hauteur minimale de </w:t>
      </w:r>
      <w:smartTag w:uri="urn:schemas-microsoft-com:office:smarttags" w:element="metricconverter">
        <w:smartTagPr>
          <w:attr w:name="ProductID" w:val="0,40 m"/>
        </w:smartTagPr>
        <w:r w:rsidR="00F211F3" w:rsidRPr="00F211F3">
          <w:rPr>
            <w:rFonts w:asciiTheme="minorHAnsi" w:hAnsiTheme="minorHAnsi" w:cstheme="minorHAnsi"/>
            <w:bCs/>
            <w:sz w:val="16"/>
            <w:szCs w:val="16"/>
          </w:rPr>
          <w:t>0,40 m</w:t>
        </w:r>
      </w:smartTag>
      <w:r w:rsidR="00415CC6" w:rsidRPr="00415CC6">
        <w:rPr>
          <w:rFonts w:asciiTheme="minorHAnsi" w:hAnsiTheme="minorHAnsi" w:cstheme="minorHAnsi"/>
          <w:bCs/>
          <w:sz w:val="16"/>
          <w:szCs w:val="16"/>
        </w:rPr>
        <w:t>. </w:t>
      </w:r>
      <w:r w:rsidR="00F211F3" w:rsidRPr="00F211F3">
        <w:rPr>
          <w:rFonts w:asciiTheme="minorHAnsi" w:hAnsiTheme="minorHAnsi" w:cstheme="minorHAnsi"/>
          <w:bCs/>
          <w:sz w:val="16"/>
          <w:szCs w:val="16"/>
        </w:rPr>
        <w:t xml:space="preserve">c) Lorsque la différence de niveau entre le chantier et l'endroit où les piétons, les cyclistes et les conducteurs de cyclomoteurs à deux roues se trouvent, est de plus de </w:t>
      </w:r>
      <w:smartTag w:uri="urn:schemas-microsoft-com:office:smarttags" w:element="metricconverter">
        <w:smartTagPr>
          <w:attr w:name="ProductID" w:val="0,20 m"/>
        </w:smartTagPr>
        <w:r w:rsidR="00F211F3" w:rsidRPr="00F211F3">
          <w:rPr>
            <w:rFonts w:asciiTheme="minorHAnsi" w:hAnsiTheme="minorHAnsi" w:cstheme="minorHAnsi"/>
            <w:bCs/>
            <w:sz w:val="16"/>
            <w:szCs w:val="16"/>
          </w:rPr>
          <w:t>0,20 m</w:t>
        </w:r>
      </w:smartTag>
      <w:r w:rsidR="00F211F3" w:rsidRPr="00F211F3">
        <w:rPr>
          <w:rFonts w:asciiTheme="minorHAnsi" w:hAnsiTheme="minorHAnsi" w:cstheme="minorHAnsi"/>
          <w:bCs/>
          <w:sz w:val="16"/>
          <w:szCs w:val="16"/>
        </w:rPr>
        <w:t>, soit un dispositif suffisamment solide, soit un filet de protection es</w:t>
      </w:r>
      <w:r w:rsidR="00415CC6" w:rsidRPr="00415CC6">
        <w:rPr>
          <w:rFonts w:asciiTheme="minorHAnsi" w:hAnsiTheme="minorHAnsi" w:cstheme="minorHAnsi"/>
          <w:bCs/>
          <w:sz w:val="16"/>
          <w:szCs w:val="16"/>
        </w:rPr>
        <w:t>t placé sur toute la longueur.</w:t>
      </w:r>
      <w:r w:rsidR="00415CC6" w:rsidRPr="00415CC6">
        <w:rPr>
          <w:rFonts w:asciiTheme="minorHAnsi" w:hAnsiTheme="minorHAnsi" w:cstheme="minorHAnsi"/>
          <w:bCs/>
          <w:sz w:val="16"/>
          <w:szCs w:val="16"/>
        </w:rPr>
        <w:br/>
      </w:r>
      <w:r w:rsidR="00F211F3" w:rsidRPr="00F211F3">
        <w:rPr>
          <w:rFonts w:asciiTheme="minorHAnsi" w:hAnsiTheme="minorHAnsi" w:cstheme="minorHAnsi"/>
          <w:bCs/>
          <w:sz w:val="16"/>
          <w:szCs w:val="16"/>
        </w:rPr>
        <w:t xml:space="preserve">Si cette différence de niveau est inférieure à </w:t>
      </w:r>
      <w:smartTag w:uri="urn:schemas-microsoft-com:office:smarttags" w:element="metricconverter">
        <w:smartTagPr>
          <w:attr w:name="ProductID" w:val="0,20 m"/>
        </w:smartTagPr>
        <w:r w:rsidR="00F211F3" w:rsidRPr="00F211F3">
          <w:rPr>
            <w:rFonts w:asciiTheme="minorHAnsi" w:hAnsiTheme="minorHAnsi" w:cstheme="minorHAnsi"/>
            <w:bCs/>
            <w:sz w:val="16"/>
            <w:szCs w:val="16"/>
          </w:rPr>
          <w:t>0,20 m</w:t>
        </w:r>
      </w:smartTag>
      <w:r w:rsidR="00F211F3" w:rsidRPr="00F211F3">
        <w:rPr>
          <w:rFonts w:asciiTheme="minorHAnsi" w:hAnsiTheme="minorHAnsi" w:cstheme="minorHAnsi"/>
          <w:bCs/>
          <w:sz w:val="16"/>
          <w:szCs w:val="16"/>
        </w:rPr>
        <w:t xml:space="preserve">, il est fait usage de cônes de trafic du type II de </w:t>
      </w:r>
      <w:r w:rsidR="00EC78FF">
        <w:rPr>
          <w:rFonts w:asciiTheme="minorHAnsi" w:hAnsiTheme="minorHAnsi" w:cstheme="minorHAnsi"/>
          <w:bCs/>
          <w:sz w:val="16"/>
          <w:szCs w:val="16"/>
        </w:rPr>
        <w:t>l'annexe 2 au présent arrêté.</w:t>
      </w:r>
      <w:r w:rsidR="00EC78FF">
        <w:rPr>
          <w:rFonts w:asciiTheme="minorHAnsi" w:hAnsiTheme="minorHAnsi" w:cstheme="minorHAnsi"/>
          <w:bCs/>
          <w:sz w:val="16"/>
          <w:szCs w:val="16"/>
        </w:rPr>
        <w:br/>
      </w:r>
      <w:r w:rsidR="00F211F3" w:rsidRPr="00F211F3">
        <w:rPr>
          <w:rFonts w:asciiTheme="minorHAnsi" w:hAnsiTheme="minorHAnsi" w:cstheme="minorHAnsi"/>
          <w:bCs/>
          <w:sz w:val="16"/>
          <w:szCs w:val="16"/>
        </w:rPr>
        <w:t xml:space="preserve">Ils sont espacés au maximum de </w:t>
      </w:r>
      <w:smartTag w:uri="urn:schemas-microsoft-com:office:smarttags" w:element="metricconverter">
        <w:smartTagPr>
          <w:attr w:name="ProductID" w:val="5 m"/>
        </w:smartTagPr>
        <w:r w:rsidR="00F211F3" w:rsidRPr="00F211F3">
          <w:rPr>
            <w:rFonts w:asciiTheme="minorHAnsi" w:hAnsiTheme="minorHAnsi" w:cstheme="minorHAnsi"/>
            <w:bCs/>
            <w:sz w:val="16"/>
            <w:szCs w:val="16"/>
          </w:rPr>
          <w:t>5 m</w:t>
        </w:r>
      </w:smartTag>
      <w:r w:rsidR="00EC78FF">
        <w:rPr>
          <w:rFonts w:asciiTheme="minorHAnsi" w:hAnsiTheme="minorHAnsi" w:cstheme="minorHAnsi"/>
          <w:bCs/>
          <w:sz w:val="16"/>
          <w:szCs w:val="16"/>
        </w:rPr>
        <w:t>.</w:t>
      </w:r>
      <w:r w:rsidR="00EC78FF">
        <w:rPr>
          <w:rFonts w:asciiTheme="minorHAnsi" w:hAnsiTheme="minorHAnsi" w:cstheme="minorHAnsi"/>
          <w:bCs/>
          <w:sz w:val="16"/>
          <w:szCs w:val="16"/>
        </w:rPr>
        <w:br/>
        <w:t> </w:t>
      </w:r>
      <w:r w:rsidR="00F211F3" w:rsidRPr="00F211F3">
        <w:rPr>
          <w:rFonts w:asciiTheme="minorHAnsi" w:hAnsiTheme="minorHAnsi" w:cstheme="minorHAnsi"/>
          <w:bCs/>
          <w:sz w:val="16"/>
          <w:szCs w:val="16"/>
        </w:rPr>
        <w:t xml:space="preserve">Ils ont une hauteur minimale de </w:t>
      </w:r>
      <w:smartTag w:uri="urn:schemas-microsoft-com:office:smarttags" w:element="metricconverter">
        <w:smartTagPr>
          <w:attr w:name="ProductID" w:val="0,40 m"/>
        </w:smartTagPr>
        <w:r w:rsidR="00F211F3" w:rsidRPr="00F211F3">
          <w:rPr>
            <w:rFonts w:asciiTheme="minorHAnsi" w:hAnsiTheme="minorHAnsi" w:cstheme="minorHAnsi"/>
            <w:bCs/>
            <w:sz w:val="16"/>
            <w:szCs w:val="16"/>
          </w:rPr>
          <w:t>0,40 m</w:t>
        </w:r>
      </w:smartTag>
      <w:r w:rsidR="00EC78FF">
        <w:rPr>
          <w:rFonts w:asciiTheme="minorHAnsi" w:hAnsiTheme="minorHAnsi" w:cstheme="minorHAnsi"/>
          <w:bCs/>
          <w:sz w:val="16"/>
          <w:szCs w:val="16"/>
        </w:rPr>
        <w:t>.</w:t>
      </w:r>
      <w:r w:rsidR="00EC78FF">
        <w:rPr>
          <w:rFonts w:asciiTheme="minorHAnsi" w:hAnsiTheme="minorHAnsi" w:cstheme="minorHAnsi"/>
          <w:bCs/>
          <w:sz w:val="16"/>
          <w:szCs w:val="16"/>
        </w:rPr>
        <w:br/>
        <w:t> </w:t>
      </w:r>
      <w:r w:rsidR="00F211F3" w:rsidRPr="00F211F3">
        <w:rPr>
          <w:rFonts w:asciiTheme="minorHAnsi" w:hAnsiTheme="minorHAnsi" w:cstheme="minorHAnsi"/>
          <w:bCs/>
          <w:sz w:val="16"/>
          <w:szCs w:val="16"/>
        </w:rPr>
        <w:t>d) La signalisation latérale est éclairée de manière adéquate au moyen de lampes de couleur blanche ou jaunâtre.</w:t>
      </w:r>
      <w:r w:rsidR="00F211F3" w:rsidRPr="00F211F3">
        <w:rPr>
          <w:rFonts w:asciiTheme="minorHAnsi" w:hAnsiTheme="minorHAnsi" w:cstheme="minorHAnsi"/>
          <w:bCs/>
          <w:sz w:val="16"/>
          <w:szCs w:val="16"/>
        </w:rPr>
        <w:br/>
      </w:r>
      <w:r w:rsidR="00F211F3" w:rsidRPr="00F211F3">
        <w:rPr>
          <w:rFonts w:asciiTheme="minorHAnsi" w:hAnsiTheme="minorHAnsi" w:cstheme="minorHAnsi"/>
          <w:b/>
          <w:sz w:val="16"/>
          <w:szCs w:val="16"/>
        </w:rPr>
        <w:t>  5.1.4°</w:t>
      </w:r>
      <w:r w:rsidR="00F211F3" w:rsidRPr="00F211F3">
        <w:rPr>
          <w:rFonts w:asciiTheme="minorHAnsi" w:hAnsiTheme="minorHAnsi" w:cstheme="minorHAnsi"/>
          <w:bCs/>
          <w:sz w:val="16"/>
          <w:szCs w:val="16"/>
        </w:rPr>
        <w:t xml:space="preserve"> Signa</w:t>
      </w:r>
      <w:r w:rsidR="00360854">
        <w:rPr>
          <w:rFonts w:asciiTheme="minorHAnsi" w:hAnsiTheme="minorHAnsi" w:cstheme="minorHAnsi"/>
          <w:bCs/>
          <w:sz w:val="16"/>
          <w:szCs w:val="16"/>
        </w:rPr>
        <w:t>lisation de fin de chantier :</w:t>
      </w:r>
    </w:p>
    <w:p w:rsidR="00360854" w:rsidRDefault="00360854" w:rsidP="00360854">
      <w:pPr>
        <w:spacing w:after="160" w:line="259" w:lineRule="auto"/>
        <w:rPr>
          <w:rFonts w:asciiTheme="minorHAnsi" w:hAnsiTheme="minorHAnsi" w:cstheme="minorHAnsi"/>
          <w:bCs/>
          <w:sz w:val="16"/>
          <w:szCs w:val="16"/>
        </w:rPr>
      </w:pPr>
    </w:p>
    <w:p w:rsidR="00880C37" w:rsidRDefault="00F211F3" w:rsidP="00360854">
      <w:pPr>
        <w:spacing w:after="160" w:line="259" w:lineRule="auto"/>
        <w:rPr>
          <w:rFonts w:asciiTheme="minorHAnsi" w:hAnsiTheme="minorHAnsi" w:cstheme="minorHAnsi"/>
          <w:b/>
          <w:sz w:val="16"/>
          <w:szCs w:val="16"/>
        </w:rPr>
      </w:pPr>
      <w:r w:rsidRPr="00F211F3">
        <w:rPr>
          <w:rFonts w:asciiTheme="minorHAnsi" w:hAnsiTheme="minorHAnsi" w:cstheme="minorHAnsi"/>
          <w:bCs/>
          <w:sz w:val="16"/>
          <w:szCs w:val="16"/>
        </w:rPr>
        <w:t xml:space="preserve">a) Le signal F47 est placé à </w:t>
      </w:r>
      <w:smartTag w:uri="urn:schemas-microsoft-com:office:smarttags" w:element="metricconverter">
        <w:smartTagPr>
          <w:attr w:name="ProductID" w:val="25 m"/>
        </w:smartTagPr>
        <w:r w:rsidRPr="00F211F3">
          <w:rPr>
            <w:rFonts w:asciiTheme="minorHAnsi" w:hAnsiTheme="minorHAnsi" w:cstheme="minorHAnsi"/>
            <w:bCs/>
            <w:sz w:val="16"/>
            <w:szCs w:val="16"/>
          </w:rPr>
          <w:t>25 m</w:t>
        </w:r>
      </w:smartTag>
      <w:r w:rsidRPr="00F211F3">
        <w:rPr>
          <w:rFonts w:asciiTheme="minorHAnsi" w:hAnsiTheme="minorHAnsi" w:cstheme="minorHAnsi"/>
          <w:bCs/>
          <w:sz w:val="16"/>
          <w:szCs w:val="16"/>
        </w:rPr>
        <w:t xml:space="preserve"> environ au-delà de la fin du chantier ou après le dernier dispositif de balisage.</w:t>
      </w:r>
      <w:r w:rsidRPr="00F211F3">
        <w:rPr>
          <w:rFonts w:asciiTheme="minorHAnsi" w:hAnsiTheme="minorHAnsi" w:cstheme="minorHAnsi"/>
          <w:bCs/>
          <w:sz w:val="16"/>
          <w:szCs w:val="16"/>
        </w:rPr>
        <w:br/>
        <w:t xml:space="preserve">  b) L'entrepreneur place à </w:t>
      </w:r>
      <w:smartTag w:uri="urn:schemas-microsoft-com:office:smarttags" w:element="metricconverter">
        <w:smartTagPr>
          <w:attr w:name="ProductID" w:val="30 m"/>
        </w:smartTagPr>
        <w:r w:rsidRPr="00F211F3">
          <w:rPr>
            <w:rFonts w:asciiTheme="minorHAnsi" w:hAnsiTheme="minorHAnsi" w:cstheme="minorHAnsi"/>
            <w:bCs/>
            <w:sz w:val="16"/>
            <w:szCs w:val="16"/>
          </w:rPr>
          <w:t>30 m</w:t>
        </w:r>
      </w:smartTag>
      <w:r w:rsidRPr="00F211F3">
        <w:rPr>
          <w:rFonts w:asciiTheme="minorHAnsi" w:hAnsiTheme="minorHAnsi" w:cstheme="minorHAnsi"/>
          <w:bCs/>
          <w:sz w:val="16"/>
          <w:szCs w:val="16"/>
        </w:rPr>
        <w:t xml:space="preserve"> environ au-delà de la fin du chantier, un panneau indiquant en jaune sur fond noir le nom du responsable de la signalisation et son numéro de téléphone.</w:t>
      </w:r>
      <w:r w:rsidRPr="00F211F3">
        <w:rPr>
          <w:rFonts w:asciiTheme="minorHAnsi" w:hAnsiTheme="minorHAnsi" w:cstheme="minorHAnsi"/>
          <w:bCs/>
          <w:sz w:val="16"/>
          <w:szCs w:val="16"/>
        </w:rPr>
        <w:br/>
        <w:t xml:space="preserve">  La hauteur des lettres et des chiffres apposés sur ce panneau est d'au moins </w:t>
      </w:r>
      <w:smartTag w:uri="urn:schemas-microsoft-com:office:smarttags" w:element="metricconverter">
        <w:smartTagPr>
          <w:attr w:name="ProductID" w:val="0,06 m"/>
        </w:smartTagPr>
        <w:r w:rsidRPr="00F211F3">
          <w:rPr>
            <w:rFonts w:asciiTheme="minorHAnsi" w:hAnsiTheme="minorHAnsi" w:cstheme="minorHAnsi"/>
            <w:bCs/>
            <w:sz w:val="16"/>
            <w:szCs w:val="16"/>
          </w:rPr>
          <w:t>0,06 m</w:t>
        </w:r>
      </w:smartTag>
      <w:r w:rsidRPr="00F211F3">
        <w:rPr>
          <w:rFonts w:asciiTheme="minorHAnsi" w:hAnsiTheme="minorHAnsi" w:cstheme="minorHAnsi"/>
          <w:bCs/>
          <w:sz w:val="16"/>
          <w:szCs w:val="16"/>
        </w:rPr>
        <w:t>.</w:t>
      </w:r>
      <w:r w:rsidRPr="00F211F3">
        <w:rPr>
          <w:rFonts w:asciiTheme="minorHAnsi" w:hAnsiTheme="minorHAnsi" w:cstheme="minorHAnsi"/>
          <w:bCs/>
          <w:sz w:val="16"/>
          <w:szCs w:val="16"/>
        </w:rPr>
        <w:br/>
      </w:r>
      <w:r w:rsidRPr="00F211F3">
        <w:rPr>
          <w:rFonts w:asciiTheme="minorHAnsi" w:hAnsiTheme="minorHAnsi" w:cstheme="minorHAnsi"/>
          <w:b/>
          <w:sz w:val="16"/>
          <w:szCs w:val="16"/>
        </w:rPr>
        <w:t>  5.2.</w:t>
      </w:r>
      <w:r w:rsidRPr="00F211F3">
        <w:rPr>
          <w:rFonts w:asciiTheme="minorHAnsi" w:hAnsiTheme="minorHAnsi" w:cstheme="minorHAnsi"/>
          <w:bCs/>
          <w:sz w:val="16"/>
          <w:szCs w:val="16"/>
        </w:rPr>
        <w:t xml:space="preserve"> L'emplacement du chantier n'oblige pas les piétons, les cyclistes et les conducteurs de cyclomoteurs à deux roues de quitter le trottoir ou la piste cyclable :</w:t>
      </w:r>
      <w:r w:rsidRPr="00F211F3">
        <w:rPr>
          <w:rFonts w:asciiTheme="minorHAnsi" w:hAnsiTheme="minorHAnsi" w:cstheme="minorHAnsi"/>
          <w:bCs/>
          <w:sz w:val="16"/>
          <w:szCs w:val="16"/>
        </w:rPr>
        <w:br/>
        <w:t xml:space="preserve">  La signalisation mentionnée ci-après ne peut être placée pour autant que les piétons, les cyclistes et les conducteurs de cyclomoteurs à deux roues disposent d'un couloir d'au moins </w:t>
      </w:r>
      <w:smartTag w:uri="urn:schemas-microsoft-com:office:smarttags" w:element="metricconverter">
        <w:smartTagPr>
          <w:attr w:name="ProductID" w:val="1,00 m"/>
        </w:smartTagPr>
        <w:r w:rsidRPr="00F211F3">
          <w:rPr>
            <w:rFonts w:asciiTheme="minorHAnsi" w:hAnsiTheme="minorHAnsi" w:cstheme="minorHAnsi"/>
            <w:bCs/>
            <w:sz w:val="16"/>
            <w:szCs w:val="16"/>
          </w:rPr>
          <w:t>1,00 m</w:t>
        </w:r>
      </w:smartTag>
      <w:r w:rsidRPr="00F211F3">
        <w:rPr>
          <w:rFonts w:asciiTheme="minorHAnsi" w:hAnsiTheme="minorHAnsi" w:cstheme="minorHAnsi"/>
          <w:bCs/>
          <w:sz w:val="16"/>
          <w:szCs w:val="16"/>
        </w:rPr>
        <w:t>.</w:t>
      </w:r>
      <w:r w:rsidRPr="00F211F3">
        <w:rPr>
          <w:rFonts w:asciiTheme="minorHAnsi" w:hAnsiTheme="minorHAnsi" w:cstheme="minorHAnsi"/>
          <w:bCs/>
          <w:sz w:val="16"/>
          <w:szCs w:val="16"/>
        </w:rPr>
        <w:br/>
        <w:t>  Si ce n'est pas le cas, le chantier est signalé conformément à l'article 5.1. du présent arrêté.</w:t>
      </w:r>
      <w:r w:rsidRPr="00F211F3">
        <w:rPr>
          <w:rFonts w:asciiTheme="minorHAnsi" w:hAnsiTheme="minorHAnsi" w:cstheme="minorHAnsi"/>
          <w:bCs/>
          <w:sz w:val="16"/>
          <w:szCs w:val="16"/>
        </w:rPr>
        <w:br/>
      </w:r>
      <w:r w:rsidRPr="00F211F3">
        <w:rPr>
          <w:rFonts w:asciiTheme="minorHAnsi" w:hAnsiTheme="minorHAnsi" w:cstheme="minorHAnsi"/>
          <w:b/>
          <w:sz w:val="16"/>
          <w:szCs w:val="16"/>
        </w:rPr>
        <w:lastRenderedPageBreak/>
        <w:t>  </w:t>
      </w:r>
    </w:p>
    <w:p w:rsidR="00EC78FF" w:rsidRDefault="00F211F3" w:rsidP="00360854">
      <w:pPr>
        <w:spacing w:after="160" w:line="259" w:lineRule="auto"/>
        <w:rPr>
          <w:rFonts w:asciiTheme="minorHAnsi" w:eastAsiaTheme="minorHAnsi" w:hAnsiTheme="minorHAnsi" w:cstheme="minorHAnsi"/>
          <w:color w:val="000000"/>
          <w:sz w:val="16"/>
          <w:szCs w:val="16"/>
          <w:lang w:val="fr-BE" w:eastAsia="en-US"/>
        </w:rPr>
      </w:pPr>
      <w:bookmarkStart w:id="0" w:name="_GoBack"/>
      <w:bookmarkEnd w:id="0"/>
      <w:r w:rsidRPr="00F211F3">
        <w:rPr>
          <w:rFonts w:asciiTheme="minorHAnsi" w:hAnsiTheme="minorHAnsi" w:cstheme="minorHAnsi"/>
          <w:b/>
          <w:sz w:val="16"/>
          <w:szCs w:val="16"/>
        </w:rPr>
        <w:t>5.2.1.</w:t>
      </w:r>
      <w:r w:rsidRPr="00F211F3">
        <w:rPr>
          <w:rFonts w:asciiTheme="minorHAnsi" w:hAnsiTheme="minorHAnsi" w:cstheme="minorHAnsi"/>
          <w:bCs/>
          <w:sz w:val="16"/>
          <w:szCs w:val="16"/>
        </w:rPr>
        <w:t xml:space="preserve"> Chantiers qui sont établis sur une distance de plus de </w:t>
      </w:r>
      <w:smartTag w:uri="urn:schemas-microsoft-com:office:smarttags" w:element="metricconverter">
        <w:smartTagPr>
          <w:attr w:name="ProductID" w:val="20 m"/>
        </w:smartTagPr>
        <w:r w:rsidRPr="00F211F3">
          <w:rPr>
            <w:rFonts w:asciiTheme="minorHAnsi" w:hAnsiTheme="minorHAnsi" w:cstheme="minorHAnsi"/>
            <w:bCs/>
            <w:sz w:val="16"/>
            <w:szCs w:val="16"/>
          </w:rPr>
          <w:t>20 m</w:t>
        </w:r>
      </w:smartTag>
      <w:r w:rsidRPr="00F211F3">
        <w:rPr>
          <w:rFonts w:asciiTheme="minorHAnsi" w:hAnsiTheme="minorHAnsi" w:cstheme="minorHAnsi"/>
          <w:bCs/>
          <w:sz w:val="16"/>
          <w:szCs w:val="16"/>
        </w:rPr>
        <w:t xml:space="preserve"> environ.</w:t>
      </w:r>
      <w:r w:rsidRPr="00F211F3">
        <w:rPr>
          <w:rFonts w:asciiTheme="minorHAnsi" w:hAnsiTheme="minorHAnsi" w:cstheme="minorHAnsi"/>
          <w:bCs/>
          <w:sz w:val="16"/>
          <w:szCs w:val="16"/>
        </w:rPr>
        <w:br/>
      </w:r>
      <w:r w:rsidRPr="00F211F3">
        <w:rPr>
          <w:rFonts w:asciiTheme="minorHAnsi" w:hAnsiTheme="minorHAnsi" w:cstheme="minorHAnsi"/>
          <w:b/>
          <w:sz w:val="16"/>
          <w:szCs w:val="16"/>
        </w:rPr>
        <w:t>  5.2.1.1°</w:t>
      </w:r>
      <w:r w:rsidRPr="00F211F3">
        <w:rPr>
          <w:rFonts w:asciiTheme="minorHAnsi" w:hAnsiTheme="minorHAnsi" w:cstheme="minorHAnsi"/>
          <w:bCs/>
          <w:sz w:val="16"/>
          <w:szCs w:val="16"/>
        </w:rPr>
        <w:t xml:space="preserve"> signalisation à distance :</w:t>
      </w:r>
      <w:r w:rsidRPr="00F211F3">
        <w:rPr>
          <w:rFonts w:asciiTheme="minorHAnsi" w:hAnsiTheme="minorHAnsi" w:cstheme="minorHAnsi"/>
          <w:bCs/>
          <w:sz w:val="16"/>
          <w:szCs w:val="16"/>
        </w:rPr>
        <w:br/>
        <w:t xml:space="preserve">  le signal A31, complété par un panneau additionnel du type I de l'annexe 1 au présent arrêté, est placé à environ </w:t>
      </w:r>
      <w:smartTag w:uri="urn:schemas-microsoft-com:office:smarttags" w:element="metricconverter">
        <w:smartTagPr>
          <w:attr w:name="ProductID" w:val="50 m"/>
        </w:smartTagPr>
        <w:r w:rsidRPr="00F211F3">
          <w:rPr>
            <w:rFonts w:asciiTheme="minorHAnsi" w:hAnsiTheme="minorHAnsi" w:cstheme="minorHAnsi"/>
            <w:bCs/>
            <w:sz w:val="16"/>
            <w:szCs w:val="16"/>
          </w:rPr>
          <w:t>50 m</w:t>
        </w:r>
      </w:smartTag>
      <w:r w:rsidRPr="00F211F3">
        <w:rPr>
          <w:rFonts w:asciiTheme="minorHAnsi" w:hAnsiTheme="minorHAnsi" w:cstheme="minorHAnsi"/>
          <w:bCs/>
          <w:sz w:val="16"/>
          <w:szCs w:val="16"/>
        </w:rPr>
        <w:t>.</w:t>
      </w:r>
      <w:r w:rsidRPr="00F211F3">
        <w:rPr>
          <w:rFonts w:asciiTheme="minorHAnsi" w:hAnsiTheme="minorHAnsi" w:cstheme="minorHAnsi"/>
          <w:bCs/>
          <w:sz w:val="16"/>
          <w:szCs w:val="16"/>
        </w:rPr>
        <w:br/>
      </w:r>
      <w:r w:rsidRPr="00F211F3">
        <w:rPr>
          <w:rFonts w:asciiTheme="minorHAnsi" w:hAnsiTheme="minorHAnsi" w:cstheme="minorHAnsi"/>
          <w:b/>
          <w:sz w:val="16"/>
          <w:szCs w:val="16"/>
        </w:rPr>
        <w:t>  5.2.1.2°</w:t>
      </w:r>
      <w:r w:rsidRPr="00F211F3">
        <w:rPr>
          <w:rFonts w:asciiTheme="minorHAnsi" w:hAnsiTheme="minorHAnsi" w:cstheme="minorHAnsi"/>
          <w:bCs/>
          <w:sz w:val="16"/>
          <w:szCs w:val="16"/>
        </w:rPr>
        <w:t xml:space="preserve"> signalisation sur place au début du chantier :</w:t>
      </w:r>
      <w:r w:rsidRPr="00F211F3">
        <w:rPr>
          <w:rFonts w:asciiTheme="minorHAnsi" w:hAnsiTheme="minorHAnsi" w:cstheme="minorHAnsi"/>
          <w:bCs/>
          <w:sz w:val="16"/>
          <w:szCs w:val="16"/>
        </w:rPr>
        <w:br/>
        <w:t xml:space="preserve">  un dispositif de l'annexe 4 au présent arrêté est placé sur toute la largeur du chantier. Au moins un feu jaune-orange </w:t>
      </w:r>
      <w:r w:rsidR="00FE10BC" w:rsidRPr="00415CC6">
        <w:rPr>
          <w:rFonts w:asciiTheme="minorHAnsi" w:hAnsiTheme="minorHAnsi" w:cstheme="minorHAnsi"/>
          <w:bCs/>
          <w:sz w:val="16"/>
          <w:szCs w:val="16"/>
        </w:rPr>
        <w:t xml:space="preserve">  </w:t>
      </w:r>
      <w:r w:rsidRPr="00F211F3">
        <w:rPr>
          <w:rFonts w:asciiTheme="minorHAnsi" w:hAnsiTheme="minorHAnsi" w:cstheme="minorHAnsi"/>
          <w:bCs/>
          <w:sz w:val="16"/>
          <w:szCs w:val="16"/>
        </w:rPr>
        <w:t>clignotant est placé sur le dispositif.</w:t>
      </w:r>
      <w:r w:rsidRPr="00F211F3">
        <w:rPr>
          <w:rFonts w:asciiTheme="minorHAnsi" w:hAnsiTheme="minorHAnsi" w:cstheme="minorHAnsi"/>
          <w:bCs/>
          <w:sz w:val="16"/>
          <w:szCs w:val="16"/>
        </w:rPr>
        <w:br/>
      </w:r>
      <w:r w:rsidRPr="00F211F3">
        <w:rPr>
          <w:rFonts w:asciiTheme="minorHAnsi" w:hAnsiTheme="minorHAnsi" w:cstheme="minorHAnsi"/>
          <w:b/>
          <w:sz w:val="16"/>
          <w:szCs w:val="16"/>
        </w:rPr>
        <w:t>  5.2.1.3°</w:t>
      </w:r>
      <w:r w:rsidRPr="00F211F3">
        <w:rPr>
          <w:rFonts w:asciiTheme="minorHAnsi" w:hAnsiTheme="minorHAnsi" w:cstheme="minorHAnsi"/>
          <w:bCs/>
          <w:sz w:val="16"/>
          <w:szCs w:val="16"/>
        </w:rPr>
        <w:t xml:space="preserve"> signalisation latérale :</w:t>
      </w:r>
      <w:r w:rsidRPr="00F211F3">
        <w:rPr>
          <w:rFonts w:asciiTheme="minorHAnsi" w:hAnsiTheme="minorHAnsi" w:cstheme="minorHAnsi"/>
          <w:bCs/>
          <w:sz w:val="16"/>
          <w:szCs w:val="16"/>
        </w:rPr>
        <w:br/>
        <w:t xml:space="preserve">  a) Lorsque la différence de niveau entre le chantier et l'endroit où les piétons, les cyclistes et les conducteurs de cyclomoteurs à deux roues se trouvent, est de plus de </w:t>
      </w:r>
      <w:smartTag w:uri="urn:schemas-microsoft-com:office:smarttags" w:element="metricconverter">
        <w:smartTagPr>
          <w:attr w:name="ProductID" w:val="0,20 m"/>
        </w:smartTagPr>
        <w:r w:rsidRPr="00F211F3">
          <w:rPr>
            <w:rFonts w:asciiTheme="minorHAnsi" w:hAnsiTheme="minorHAnsi" w:cstheme="minorHAnsi"/>
            <w:bCs/>
            <w:sz w:val="16"/>
            <w:szCs w:val="16"/>
          </w:rPr>
          <w:t>0,20 m</w:t>
        </w:r>
      </w:smartTag>
      <w:r w:rsidRPr="00F211F3">
        <w:rPr>
          <w:rFonts w:asciiTheme="minorHAnsi" w:hAnsiTheme="minorHAnsi" w:cstheme="minorHAnsi"/>
          <w:bCs/>
          <w:sz w:val="16"/>
          <w:szCs w:val="16"/>
        </w:rPr>
        <w:t>, soit un dispositif suffisamment solide, soit un filet de protection est placé sur toute la longueur.</w:t>
      </w:r>
      <w:r w:rsidRPr="00F211F3">
        <w:rPr>
          <w:rFonts w:asciiTheme="minorHAnsi" w:hAnsiTheme="minorHAnsi" w:cstheme="minorHAnsi"/>
          <w:bCs/>
          <w:sz w:val="16"/>
          <w:szCs w:val="16"/>
        </w:rPr>
        <w:br/>
        <w:t xml:space="preserve">  Si cette différence de niveau est inférieure à </w:t>
      </w:r>
      <w:smartTag w:uri="urn:schemas-microsoft-com:office:smarttags" w:element="metricconverter">
        <w:smartTagPr>
          <w:attr w:name="ProductID" w:val="0,20 m"/>
        </w:smartTagPr>
        <w:r w:rsidRPr="00F211F3">
          <w:rPr>
            <w:rFonts w:asciiTheme="minorHAnsi" w:hAnsiTheme="minorHAnsi" w:cstheme="minorHAnsi"/>
            <w:bCs/>
            <w:sz w:val="16"/>
            <w:szCs w:val="16"/>
          </w:rPr>
          <w:t>0,20 m</w:t>
        </w:r>
      </w:smartTag>
      <w:r w:rsidRPr="00F211F3">
        <w:rPr>
          <w:rFonts w:asciiTheme="minorHAnsi" w:hAnsiTheme="minorHAnsi" w:cstheme="minorHAnsi"/>
          <w:bCs/>
          <w:sz w:val="16"/>
          <w:szCs w:val="16"/>
        </w:rPr>
        <w:t>, il est fait usage de cônes de trafic du type II de l'annexe 2 au présent arrêté.</w:t>
      </w:r>
      <w:r w:rsidRPr="00F211F3">
        <w:rPr>
          <w:rFonts w:asciiTheme="minorHAnsi" w:hAnsiTheme="minorHAnsi" w:cstheme="minorHAnsi"/>
          <w:bCs/>
          <w:sz w:val="16"/>
          <w:szCs w:val="16"/>
        </w:rPr>
        <w:br/>
        <w:t xml:space="preserve">  Ils sont espacés au maximum de </w:t>
      </w:r>
      <w:smartTag w:uri="urn:schemas-microsoft-com:office:smarttags" w:element="metricconverter">
        <w:smartTagPr>
          <w:attr w:name="ProductID" w:val="5 m"/>
        </w:smartTagPr>
        <w:r w:rsidRPr="00F211F3">
          <w:rPr>
            <w:rFonts w:asciiTheme="minorHAnsi" w:hAnsiTheme="minorHAnsi" w:cstheme="minorHAnsi"/>
            <w:bCs/>
            <w:sz w:val="16"/>
            <w:szCs w:val="16"/>
          </w:rPr>
          <w:t>5 m</w:t>
        </w:r>
      </w:smartTag>
      <w:r w:rsidRPr="00F211F3">
        <w:rPr>
          <w:rFonts w:asciiTheme="minorHAnsi" w:hAnsiTheme="minorHAnsi" w:cstheme="minorHAnsi"/>
          <w:bCs/>
          <w:sz w:val="16"/>
          <w:szCs w:val="16"/>
        </w:rPr>
        <w:t>.</w:t>
      </w:r>
      <w:r w:rsidRPr="00F211F3">
        <w:rPr>
          <w:rFonts w:asciiTheme="minorHAnsi" w:hAnsiTheme="minorHAnsi" w:cstheme="minorHAnsi"/>
          <w:bCs/>
          <w:sz w:val="16"/>
          <w:szCs w:val="16"/>
        </w:rPr>
        <w:br/>
        <w:t xml:space="preserve">  Ils ont une hauteur minimale de </w:t>
      </w:r>
      <w:smartTag w:uri="urn:schemas-microsoft-com:office:smarttags" w:element="metricconverter">
        <w:smartTagPr>
          <w:attr w:name="ProductID" w:val="0,40 m"/>
        </w:smartTagPr>
        <w:r w:rsidRPr="00F211F3">
          <w:rPr>
            <w:rFonts w:asciiTheme="minorHAnsi" w:hAnsiTheme="minorHAnsi" w:cstheme="minorHAnsi"/>
            <w:bCs/>
            <w:sz w:val="16"/>
            <w:szCs w:val="16"/>
          </w:rPr>
          <w:t>0,40 m</w:t>
        </w:r>
      </w:smartTag>
      <w:r w:rsidRPr="00F211F3">
        <w:rPr>
          <w:rFonts w:asciiTheme="minorHAnsi" w:hAnsiTheme="minorHAnsi" w:cstheme="minorHAnsi"/>
          <w:bCs/>
          <w:sz w:val="16"/>
          <w:szCs w:val="16"/>
        </w:rPr>
        <w:t>.</w:t>
      </w:r>
      <w:r w:rsidRPr="00F211F3">
        <w:rPr>
          <w:rFonts w:asciiTheme="minorHAnsi" w:hAnsiTheme="minorHAnsi" w:cstheme="minorHAnsi"/>
          <w:bCs/>
          <w:sz w:val="16"/>
          <w:szCs w:val="16"/>
        </w:rPr>
        <w:br/>
        <w:t>  b) La signalisation latérale est éclairée de manière adéquate au moyen de lampes de couleur blanche ou jaunâtre.</w:t>
      </w:r>
      <w:r w:rsidRPr="00F211F3">
        <w:rPr>
          <w:rFonts w:asciiTheme="minorHAnsi" w:hAnsiTheme="minorHAnsi" w:cstheme="minorHAnsi"/>
          <w:bCs/>
          <w:sz w:val="16"/>
          <w:szCs w:val="16"/>
        </w:rPr>
        <w:br/>
        <w:t xml:space="preserve">  c) Le signal F47 est placé à </w:t>
      </w:r>
      <w:smartTag w:uri="urn:schemas-microsoft-com:office:smarttags" w:element="metricconverter">
        <w:smartTagPr>
          <w:attr w:name="ProductID" w:val="25 m"/>
        </w:smartTagPr>
        <w:r w:rsidRPr="00F211F3">
          <w:rPr>
            <w:rFonts w:asciiTheme="minorHAnsi" w:hAnsiTheme="minorHAnsi" w:cstheme="minorHAnsi"/>
            <w:bCs/>
            <w:sz w:val="16"/>
            <w:szCs w:val="16"/>
          </w:rPr>
          <w:t>25 m</w:t>
        </w:r>
      </w:smartTag>
      <w:r w:rsidRPr="00F211F3">
        <w:rPr>
          <w:rFonts w:asciiTheme="minorHAnsi" w:hAnsiTheme="minorHAnsi" w:cstheme="minorHAnsi"/>
          <w:bCs/>
          <w:sz w:val="16"/>
          <w:szCs w:val="16"/>
        </w:rPr>
        <w:t xml:space="preserve"> environ au-delà de la fin du chantier ou après le dernier dispositif de balisage.</w:t>
      </w:r>
      <w:r w:rsidRPr="00F211F3">
        <w:rPr>
          <w:rFonts w:asciiTheme="minorHAnsi" w:hAnsiTheme="minorHAnsi" w:cstheme="minorHAnsi"/>
          <w:bCs/>
          <w:sz w:val="16"/>
          <w:szCs w:val="16"/>
        </w:rPr>
        <w:br/>
        <w:t xml:space="preserve">  L'entrepreneur place à </w:t>
      </w:r>
      <w:smartTag w:uri="urn:schemas-microsoft-com:office:smarttags" w:element="metricconverter">
        <w:smartTagPr>
          <w:attr w:name="ProductID" w:val="30 m"/>
        </w:smartTagPr>
        <w:r w:rsidRPr="00F211F3">
          <w:rPr>
            <w:rFonts w:asciiTheme="minorHAnsi" w:hAnsiTheme="minorHAnsi" w:cstheme="minorHAnsi"/>
            <w:bCs/>
            <w:sz w:val="16"/>
            <w:szCs w:val="16"/>
          </w:rPr>
          <w:t>30 m</w:t>
        </w:r>
      </w:smartTag>
      <w:r w:rsidRPr="00F211F3">
        <w:rPr>
          <w:rFonts w:asciiTheme="minorHAnsi" w:hAnsiTheme="minorHAnsi" w:cstheme="minorHAnsi"/>
          <w:bCs/>
          <w:sz w:val="16"/>
          <w:szCs w:val="16"/>
        </w:rPr>
        <w:t xml:space="preserve"> environ au-delà de la fin du chantier, un panneau indiquant en jaune sur fond noir le nom du responsable de la signalisation et son numéro de téléphone.</w:t>
      </w:r>
      <w:r w:rsidRPr="00F211F3">
        <w:rPr>
          <w:rFonts w:asciiTheme="minorHAnsi" w:hAnsiTheme="minorHAnsi" w:cstheme="minorHAnsi"/>
          <w:bCs/>
          <w:sz w:val="16"/>
          <w:szCs w:val="16"/>
        </w:rPr>
        <w:br/>
        <w:t xml:space="preserve">  La hauteur des lettres et des chiffres apposés sur ce panneau est d'au moins </w:t>
      </w:r>
      <w:smartTag w:uri="urn:schemas-microsoft-com:office:smarttags" w:element="metricconverter">
        <w:smartTagPr>
          <w:attr w:name="ProductID" w:val="0,06 m"/>
        </w:smartTagPr>
        <w:r w:rsidRPr="00F211F3">
          <w:rPr>
            <w:rFonts w:asciiTheme="minorHAnsi" w:hAnsiTheme="minorHAnsi" w:cstheme="minorHAnsi"/>
            <w:bCs/>
            <w:sz w:val="16"/>
            <w:szCs w:val="16"/>
          </w:rPr>
          <w:t>0,06 m</w:t>
        </w:r>
      </w:smartTag>
      <w:r w:rsidRPr="00F211F3">
        <w:rPr>
          <w:rFonts w:asciiTheme="minorHAnsi" w:hAnsiTheme="minorHAnsi" w:cstheme="minorHAnsi"/>
          <w:bCs/>
          <w:sz w:val="16"/>
          <w:szCs w:val="16"/>
        </w:rPr>
        <w:t>.</w:t>
      </w:r>
      <w:r w:rsidRPr="00F211F3">
        <w:rPr>
          <w:rFonts w:asciiTheme="minorHAnsi" w:hAnsiTheme="minorHAnsi" w:cstheme="minorHAnsi"/>
          <w:bCs/>
          <w:sz w:val="16"/>
          <w:szCs w:val="16"/>
        </w:rPr>
        <w:br/>
      </w:r>
      <w:r w:rsidRPr="00F211F3">
        <w:rPr>
          <w:rFonts w:asciiTheme="minorHAnsi" w:hAnsiTheme="minorHAnsi" w:cstheme="minorHAnsi"/>
          <w:b/>
          <w:sz w:val="16"/>
          <w:szCs w:val="16"/>
        </w:rPr>
        <w:t>  5.2.2.</w:t>
      </w:r>
      <w:r w:rsidRPr="00F211F3">
        <w:rPr>
          <w:rFonts w:asciiTheme="minorHAnsi" w:hAnsiTheme="minorHAnsi" w:cstheme="minorHAnsi"/>
          <w:bCs/>
          <w:sz w:val="16"/>
          <w:szCs w:val="16"/>
        </w:rPr>
        <w:t xml:space="preserve"> Chantiers qui sont établis sur une distance de moins de </w:t>
      </w:r>
      <w:smartTag w:uri="urn:schemas-microsoft-com:office:smarttags" w:element="metricconverter">
        <w:smartTagPr>
          <w:attr w:name="ProductID" w:val="20 m"/>
        </w:smartTagPr>
        <w:r w:rsidRPr="00F211F3">
          <w:rPr>
            <w:rFonts w:asciiTheme="minorHAnsi" w:hAnsiTheme="minorHAnsi" w:cstheme="minorHAnsi"/>
            <w:bCs/>
            <w:sz w:val="16"/>
            <w:szCs w:val="16"/>
          </w:rPr>
          <w:t>20 m</w:t>
        </w:r>
      </w:smartTag>
      <w:r w:rsidRPr="00F211F3">
        <w:rPr>
          <w:rFonts w:asciiTheme="minorHAnsi" w:hAnsiTheme="minorHAnsi" w:cstheme="minorHAnsi"/>
          <w:bCs/>
          <w:sz w:val="16"/>
          <w:szCs w:val="16"/>
        </w:rPr>
        <w:t xml:space="preserve"> environ : tout le chantier est balisé soit par un dispositif suffisamment rigide, soit par un filet de protection, et éclairé de manière adéquate au moyen de lampes de couleur blanche ou jaunâtre.</w:t>
      </w:r>
      <w:r w:rsidRPr="00F211F3">
        <w:rPr>
          <w:rFonts w:asciiTheme="minorHAnsi" w:hAnsiTheme="minorHAnsi" w:cstheme="minorHAnsi"/>
          <w:bCs/>
          <w:sz w:val="16"/>
          <w:szCs w:val="16"/>
        </w:rPr>
        <w:br/>
      </w:r>
      <w:r w:rsidRPr="00F211F3">
        <w:rPr>
          <w:rFonts w:asciiTheme="minorHAnsi" w:hAnsiTheme="minorHAnsi" w:cstheme="minorHAnsi"/>
          <w:b/>
          <w:sz w:val="16"/>
          <w:szCs w:val="16"/>
        </w:rPr>
        <w:t>  5.3.</w:t>
      </w:r>
      <w:r w:rsidRPr="00F211F3">
        <w:rPr>
          <w:rFonts w:asciiTheme="minorHAnsi" w:hAnsiTheme="minorHAnsi" w:cstheme="minorHAnsi"/>
          <w:bCs/>
          <w:sz w:val="16"/>
          <w:szCs w:val="16"/>
        </w:rPr>
        <w:t xml:space="preserve"> Chantiers établis sur les accotements sur lesquels les piétons doivent circuler à défaut de trottoirs.</w:t>
      </w:r>
      <w:r w:rsidRPr="00F211F3">
        <w:rPr>
          <w:rFonts w:asciiTheme="minorHAnsi" w:hAnsiTheme="minorHAnsi" w:cstheme="minorHAnsi"/>
          <w:bCs/>
          <w:sz w:val="16"/>
          <w:szCs w:val="16"/>
        </w:rPr>
        <w:br/>
      </w:r>
      <w:r w:rsidRPr="00F211F3">
        <w:rPr>
          <w:rFonts w:asciiTheme="minorHAnsi" w:hAnsiTheme="minorHAnsi" w:cstheme="minorHAnsi"/>
          <w:b/>
          <w:sz w:val="16"/>
          <w:szCs w:val="16"/>
        </w:rPr>
        <w:t>  5.3.1°</w:t>
      </w:r>
      <w:r w:rsidRPr="00F211F3">
        <w:rPr>
          <w:rFonts w:asciiTheme="minorHAnsi" w:hAnsiTheme="minorHAnsi" w:cstheme="minorHAnsi"/>
          <w:bCs/>
          <w:sz w:val="16"/>
          <w:szCs w:val="16"/>
        </w:rPr>
        <w:t xml:space="preserve"> Le chantier est délimité soit par un dispositif de l'annexe 4 au présent arrêté, soit par un des dispositifs du type II de l'annexe 2 au présent arrêté, soit par un filet de protection.</w:t>
      </w:r>
      <w:r w:rsidRPr="00F211F3">
        <w:rPr>
          <w:rFonts w:asciiTheme="minorHAnsi" w:hAnsiTheme="minorHAnsi" w:cstheme="minorHAnsi"/>
          <w:bCs/>
          <w:sz w:val="16"/>
          <w:szCs w:val="16"/>
        </w:rPr>
        <w:br/>
        <w:t>  Le chantier est éclairé de manière adéquate au moyen de lampes de couleur blanche ou jaunâtre.</w:t>
      </w:r>
      <w:r w:rsidRPr="00F211F3">
        <w:rPr>
          <w:rFonts w:asciiTheme="minorHAnsi" w:hAnsiTheme="minorHAnsi" w:cstheme="minorHAnsi"/>
          <w:bCs/>
          <w:sz w:val="16"/>
          <w:szCs w:val="16"/>
        </w:rPr>
        <w:br/>
      </w:r>
      <w:r w:rsidRPr="00F211F3">
        <w:rPr>
          <w:rFonts w:asciiTheme="minorHAnsi" w:hAnsiTheme="minorHAnsi" w:cstheme="minorHAnsi"/>
          <w:b/>
          <w:sz w:val="16"/>
          <w:szCs w:val="16"/>
        </w:rPr>
        <w:t>  5.3.2°</w:t>
      </w:r>
      <w:r w:rsidRPr="00F211F3">
        <w:rPr>
          <w:rFonts w:asciiTheme="minorHAnsi" w:hAnsiTheme="minorHAnsi" w:cstheme="minorHAnsi"/>
          <w:bCs/>
          <w:sz w:val="16"/>
          <w:szCs w:val="16"/>
        </w:rPr>
        <w:t xml:space="preserve"> Un couloir d'au moins </w:t>
      </w:r>
      <w:smartTag w:uri="urn:schemas-microsoft-com:office:smarttags" w:element="metricconverter">
        <w:smartTagPr>
          <w:attr w:name="ProductID" w:val="1,00 m"/>
        </w:smartTagPr>
        <w:r w:rsidRPr="00F211F3">
          <w:rPr>
            <w:rFonts w:asciiTheme="minorHAnsi" w:hAnsiTheme="minorHAnsi" w:cstheme="minorHAnsi"/>
            <w:bCs/>
            <w:sz w:val="16"/>
            <w:szCs w:val="16"/>
          </w:rPr>
          <w:t>1,00 m</w:t>
        </w:r>
      </w:smartTag>
      <w:r w:rsidRPr="00F211F3">
        <w:rPr>
          <w:rFonts w:asciiTheme="minorHAnsi" w:hAnsiTheme="minorHAnsi" w:cstheme="minorHAnsi"/>
          <w:bCs/>
          <w:sz w:val="16"/>
          <w:szCs w:val="16"/>
        </w:rPr>
        <w:t xml:space="preserve"> de largeur doit rester disponible pour les piétons.</w:t>
      </w:r>
    </w:p>
    <w:p w:rsidR="00EC78FF" w:rsidRDefault="00F211F3" w:rsidP="00360854">
      <w:pPr>
        <w:spacing w:after="160" w:line="259" w:lineRule="auto"/>
        <w:rPr>
          <w:rFonts w:asciiTheme="minorHAnsi" w:eastAsiaTheme="minorHAnsi" w:hAnsiTheme="minorHAnsi" w:cstheme="minorHAnsi"/>
          <w:color w:val="000000"/>
          <w:sz w:val="16"/>
          <w:szCs w:val="16"/>
          <w:lang w:val="fr-BE" w:eastAsia="en-US"/>
        </w:rPr>
      </w:pPr>
      <w:r w:rsidRPr="00F211F3">
        <w:rPr>
          <w:rFonts w:asciiTheme="minorHAnsi" w:hAnsiTheme="minorHAnsi" w:cstheme="minorHAnsi"/>
          <w:b/>
          <w:sz w:val="16"/>
          <w:szCs w:val="16"/>
          <w:u w:val="single"/>
        </w:rPr>
        <w:t>Art. 8.</w:t>
      </w:r>
      <w:r w:rsidRPr="00F211F3">
        <w:rPr>
          <w:rFonts w:asciiTheme="minorHAnsi" w:hAnsiTheme="minorHAnsi" w:cstheme="minorHAnsi"/>
          <w:bCs/>
          <w:sz w:val="16"/>
          <w:szCs w:val="16"/>
        </w:rPr>
        <w:t xml:space="preserve"> Signalisation des conteneurs.</w:t>
      </w:r>
      <w:r w:rsidRPr="00F211F3">
        <w:rPr>
          <w:rFonts w:asciiTheme="minorHAnsi" w:hAnsiTheme="minorHAnsi" w:cstheme="minorHAnsi"/>
          <w:bCs/>
          <w:sz w:val="16"/>
          <w:szCs w:val="16"/>
        </w:rPr>
        <w:br/>
      </w:r>
      <w:r w:rsidRPr="00F211F3">
        <w:rPr>
          <w:rFonts w:asciiTheme="minorHAnsi" w:hAnsiTheme="minorHAnsi" w:cstheme="minorHAnsi"/>
          <w:b/>
          <w:sz w:val="16"/>
          <w:szCs w:val="16"/>
        </w:rPr>
        <w:t> 8.1.</w:t>
      </w:r>
      <w:r w:rsidRPr="00F211F3">
        <w:rPr>
          <w:rFonts w:asciiTheme="minorHAnsi" w:hAnsiTheme="minorHAnsi" w:cstheme="minorHAnsi"/>
          <w:bCs/>
          <w:sz w:val="16"/>
          <w:szCs w:val="16"/>
        </w:rPr>
        <w:t xml:space="preserve"> Les conteneurs placés sur la voie publique doivent être pourvus sur les parties avant et arrière de bandes alternées de couleur rouge et blanche de </w:t>
      </w:r>
      <w:smartTag w:uri="urn:schemas-microsoft-com:office:smarttags" w:element="metricconverter">
        <w:smartTagPr>
          <w:attr w:name="ProductID" w:val="0,10 m"/>
        </w:smartTagPr>
        <w:r w:rsidRPr="00F211F3">
          <w:rPr>
            <w:rFonts w:asciiTheme="minorHAnsi" w:hAnsiTheme="minorHAnsi" w:cstheme="minorHAnsi"/>
            <w:bCs/>
            <w:sz w:val="16"/>
            <w:szCs w:val="16"/>
          </w:rPr>
          <w:t>0,10 m</w:t>
        </w:r>
      </w:smartTag>
      <w:r w:rsidRPr="00F211F3">
        <w:rPr>
          <w:rFonts w:asciiTheme="minorHAnsi" w:hAnsiTheme="minorHAnsi" w:cstheme="minorHAnsi"/>
          <w:bCs/>
          <w:sz w:val="16"/>
          <w:szCs w:val="16"/>
        </w:rPr>
        <w:t xml:space="preserve"> de largeur au minimum et inclinées d'environ 45° par rappor</w:t>
      </w:r>
      <w:r w:rsidR="00E64E92" w:rsidRPr="00415CC6">
        <w:rPr>
          <w:rFonts w:asciiTheme="minorHAnsi" w:hAnsiTheme="minorHAnsi" w:cstheme="minorHAnsi"/>
          <w:bCs/>
          <w:sz w:val="16"/>
          <w:szCs w:val="16"/>
        </w:rPr>
        <w:t>t à la verticale du véhicule.</w:t>
      </w:r>
      <w:r w:rsidR="00E64E92" w:rsidRPr="00415CC6">
        <w:rPr>
          <w:rFonts w:asciiTheme="minorHAnsi" w:hAnsiTheme="minorHAnsi" w:cstheme="minorHAnsi"/>
          <w:bCs/>
          <w:sz w:val="16"/>
          <w:szCs w:val="16"/>
        </w:rPr>
        <w:br/>
        <w:t> </w:t>
      </w:r>
      <w:r w:rsidRPr="00F211F3">
        <w:rPr>
          <w:rFonts w:asciiTheme="minorHAnsi" w:hAnsiTheme="minorHAnsi" w:cstheme="minorHAnsi"/>
          <w:bCs/>
          <w:sz w:val="16"/>
          <w:szCs w:val="16"/>
        </w:rPr>
        <w:t xml:space="preserve">Si le conteneur n'offre pas une surface d'au moins </w:t>
      </w:r>
      <w:smartTag w:uri="urn:schemas-microsoft-com:office:smarttags" w:element="metricconverter">
        <w:smartTagPr>
          <w:attr w:name="ProductID" w:val="1,00 m2"/>
        </w:smartTagPr>
        <w:r w:rsidRPr="00F211F3">
          <w:rPr>
            <w:rFonts w:asciiTheme="minorHAnsi" w:hAnsiTheme="minorHAnsi" w:cstheme="minorHAnsi"/>
            <w:bCs/>
            <w:sz w:val="16"/>
            <w:szCs w:val="16"/>
          </w:rPr>
          <w:t>1,00 m2</w:t>
        </w:r>
      </w:smartTag>
      <w:r w:rsidRPr="00F211F3">
        <w:rPr>
          <w:rFonts w:asciiTheme="minorHAnsi" w:hAnsiTheme="minorHAnsi" w:cstheme="minorHAnsi"/>
          <w:bCs/>
          <w:sz w:val="16"/>
          <w:szCs w:val="16"/>
        </w:rPr>
        <w:t xml:space="preserve"> divisée en bandes ou si la hauteur de ces bandes est inférieure à </w:t>
      </w:r>
      <w:smartTag w:uri="urn:schemas-microsoft-com:office:smarttags" w:element="metricconverter">
        <w:smartTagPr>
          <w:attr w:name="ProductID" w:val="0,50 m"/>
        </w:smartTagPr>
        <w:r w:rsidRPr="00F211F3">
          <w:rPr>
            <w:rFonts w:asciiTheme="minorHAnsi" w:hAnsiTheme="minorHAnsi" w:cstheme="minorHAnsi"/>
            <w:bCs/>
            <w:sz w:val="16"/>
            <w:szCs w:val="16"/>
          </w:rPr>
          <w:t>0,50 m</w:t>
        </w:r>
      </w:smartTag>
      <w:r w:rsidRPr="00F211F3">
        <w:rPr>
          <w:rFonts w:asciiTheme="minorHAnsi" w:hAnsiTheme="minorHAnsi" w:cstheme="minorHAnsi"/>
          <w:bCs/>
          <w:sz w:val="16"/>
          <w:szCs w:val="16"/>
        </w:rPr>
        <w:t xml:space="preserve">, un panneau d'au moins </w:t>
      </w:r>
      <w:smartTag w:uri="urn:schemas-microsoft-com:office:smarttags" w:element="metricconverter">
        <w:smartTagPr>
          <w:attr w:name="ProductID" w:val="0,50 m"/>
        </w:smartTagPr>
        <w:r w:rsidRPr="00F211F3">
          <w:rPr>
            <w:rFonts w:asciiTheme="minorHAnsi" w:hAnsiTheme="minorHAnsi" w:cstheme="minorHAnsi"/>
            <w:bCs/>
            <w:sz w:val="16"/>
            <w:szCs w:val="16"/>
          </w:rPr>
          <w:t>0,50 m</w:t>
        </w:r>
      </w:smartTag>
      <w:r w:rsidRPr="00F211F3">
        <w:rPr>
          <w:rFonts w:asciiTheme="minorHAnsi" w:hAnsiTheme="minorHAnsi" w:cstheme="minorHAnsi"/>
          <w:bCs/>
          <w:sz w:val="16"/>
          <w:szCs w:val="16"/>
        </w:rPr>
        <w:t xml:space="preserve"> de hauteur et d'une largeur approximativement égale à celle du conteneur, revêtu des mêmes bandes alternées, est fixé audit conteneur.</w:t>
      </w:r>
      <w:r w:rsidRPr="00F211F3">
        <w:rPr>
          <w:rFonts w:asciiTheme="minorHAnsi" w:hAnsiTheme="minorHAnsi" w:cstheme="minorHAnsi"/>
          <w:bCs/>
          <w:sz w:val="16"/>
          <w:szCs w:val="16"/>
        </w:rPr>
        <w:br/>
      </w:r>
      <w:r w:rsidR="00E64E92" w:rsidRPr="00415CC6">
        <w:rPr>
          <w:rFonts w:asciiTheme="minorHAnsi" w:hAnsiTheme="minorHAnsi" w:cstheme="minorHAnsi"/>
          <w:b/>
          <w:sz w:val="16"/>
          <w:szCs w:val="16"/>
        </w:rPr>
        <w:t> </w:t>
      </w:r>
      <w:r w:rsidRPr="00F211F3">
        <w:rPr>
          <w:rFonts w:asciiTheme="minorHAnsi" w:hAnsiTheme="minorHAnsi" w:cstheme="minorHAnsi"/>
          <w:b/>
          <w:sz w:val="16"/>
          <w:szCs w:val="16"/>
        </w:rPr>
        <w:t>8.2.</w:t>
      </w:r>
      <w:r w:rsidRPr="00F211F3">
        <w:rPr>
          <w:rFonts w:asciiTheme="minorHAnsi" w:hAnsiTheme="minorHAnsi" w:cstheme="minorHAnsi"/>
          <w:bCs/>
          <w:sz w:val="16"/>
          <w:szCs w:val="16"/>
        </w:rPr>
        <w:t xml:space="preserve"> Un signal D1 d'un diamètre minimal de </w:t>
      </w:r>
      <w:smartTag w:uri="urn:schemas-microsoft-com:office:smarttags" w:element="metricconverter">
        <w:smartTagPr>
          <w:attr w:name="ProductID" w:val="0,70 m"/>
        </w:smartTagPr>
        <w:r w:rsidRPr="00F211F3">
          <w:rPr>
            <w:rFonts w:asciiTheme="minorHAnsi" w:hAnsiTheme="minorHAnsi" w:cstheme="minorHAnsi"/>
            <w:bCs/>
            <w:sz w:val="16"/>
            <w:szCs w:val="16"/>
          </w:rPr>
          <w:t>0,70 m</w:t>
        </w:r>
      </w:smartTag>
      <w:r w:rsidRPr="00F211F3">
        <w:rPr>
          <w:rFonts w:asciiTheme="minorHAnsi" w:hAnsiTheme="minorHAnsi" w:cstheme="minorHAnsi"/>
          <w:bCs/>
          <w:sz w:val="16"/>
          <w:szCs w:val="16"/>
        </w:rPr>
        <w:t xml:space="preserve">, dont la flèche est inclinée à environ 45° vers le sol, est placé du côté où </w:t>
      </w:r>
      <w:r w:rsidR="00E64E92" w:rsidRPr="00415CC6">
        <w:rPr>
          <w:rFonts w:asciiTheme="minorHAnsi" w:hAnsiTheme="minorHAnsi" w:cstheme="minorHAnsi"/>
          <w:bCs/>
          <w:sz w:val="16"/>
          <w:szCs w:val="16"/>
        </w:rPr>
        <w:t>la circulation est autorisée.</w:t>
      </w:r>
      <w:r w:rsidR="00E64E92" w:rsidRPr="00415CC6">
        <w:rPr>
          <w:rFonts w:asciiTheme="minorHAnsi" w:hAnsiTheme="minorHAnsi" w:cstheme="minorHAnsi"/>
          <w:bCs/>
          <w:sz w:val="16"/>
          <w:szCs w:val="16"/>
        </w:rPr>
        <w:br/>
        <w:t> </w:t>
      </w:r>
      <w:r w:rsidRPr="00F211F3">
        <w:rPr>
          <w:rFonts w:asciiTheme="minorHAnsi" w:hAnsiTheme="minorHAnsi" w:cstheme="minorHAnsi"/>
          <w:bCs/>
          <w:sz w:val="16"/>
          <w:szCs w:val="16"/>
        </w:rPr>
        <w:t>Un feu jaune-orange clignotant est placé au-dessus du signal D1.</w:t>
      </w:r>
      <w:r w:rsidRPr="00F211F3">
        <w:rPr>
          <w:rFonts w:asciiTheme="minorHAnsi" w:hAnsiTheme="minorHAnsi" w:cstheme="minorHAnsi"/>
          <w:bCs/>
          <w:sz w:val="16"/>
          <w:szCs w:val="16"/>
        </w:rPr>
        <w:br/>
      </w:r>
      <w:r w:rsidR="00E64E92" w:rsidRPr="00415CC6">
        <w:rPr>
          <w:rFonts w:asciiTheme="minorHAnsi" w:hAnsiTheme="minorHAnsi" w:cstheme="minorHAnsi"/>
          <w:b/>
          <w:sz w:val="16"/>
          <w:szCs w:val="16"/>
        </w:rPr>
        <w:t> </w:t>
      </w:r>
      <w:r w:rsidRPr="00F211F3">
        <w:rPr>
          <w:rFonts w:asciiTheme="minorHAnsi" w:hAnsiTheme="minorHAnsi" w:cstheme="minorHAnsi"/>
          <w:b/>
          <w:sz w:val="16"/>
          <w:szCs w:val="16"/>
        </w:rPr>
        <w:t>8.3.</w:t>
      </w:r>
      <w:r w:rsidRPr="00F211F3">
        <w:rPr>
          <w:rFonts w:asciiTheme="minorHAnsi" w:hAnsiTheme="minorHAnsi" w:cstheme="minorHAnsi"/>
          <w:bCs/>
          <w:sz w:val="16"/>
          <w:szCs w:val="16"/>
        </w:rPr>
        <w:t xml:space="preserve"> Le conteneur est disposé de manière à n'autoriser la circulation que d'un côté.</w:t>
      </w:r>
      <w:r w:rsidRPr="00F211F3">
        <w:rPr>
          <w:rFonts w:asciiTheme="minorHAnsi" w:hAnsiTheme="minorHAnsi" w:cstheme="minorHAnsi"/>
          <w:bCs/>
          <w:sz w:val="16"/>
          <w:szCs w:val="16"/>
        </w:rPr>
        <w:br/>
      </w:r>
      <w:r w:rsidR="00E64E92" w:rsidRPr="00415CC6">
        <w:rPr>
          <w:rFonts w:asciiTheme="minorHAnsi" w:hAnsiTheme="minorHAnsi" w:cstheme="minorHAnsi"/>
          <w:b/>
          <w:sz w:val="16"/>
          <w:szCs w:val="16"/>
        </w:rPr>
        <w:t> </w:t>
      </w:r>
      <w:r w:rsidRPr="00F211F3">
        <w:rPr>
          <w:rFonts w:asciiTheme="minorHAnsi" w:hAnsiTheme="minorHAnsi" w:cstheme="minorHAnsi"/>
          <w:b/>
          <w:sz w:val="16"/>
          <w:szCs w:val="16"/>
        </w:rPr>
        <w:t xml:space="preserve">8.4. </w:t>
      </w:r>
      <w:r w:rsidRPr="00F211F3">
        <w:rPr>
          <w:rFonts w:asciiTheme="minorHAnsi" w:hAnsiTheme="minorHAnsi" w:cstheme="minorHAnsi"/>
          <w:bCs/>
          <w:sz w:val="16"/>
          <w:szCs w:val="16"/>
        </w:rPr>
        <w:t>L'article 4.2., 3°, b), est applicable lorsque le conteneur oblige les piétons et les conducteurs de bicyclettes et de cyclomoteurs à deux roues à circuler sur la chaussée.</w:t>
      </w:r>
      <w:r w:rsidRPr="00F211F3">
        <w:rPr>
          <w:rFonts w:asciiTheme="minorHAnsi" w:hAnsiTheme="minorHAnsi" w:cstheme="minorHAnsi"/>
          <w:bCs/>
          <w:sz w:val="16"/>
          <w:szCs w:val="16"/>
        </w:rPr>
        <w:br/>
      </w:r>
      <w:r w:rsidR="00E64E92" w:rsidRPr="00415CC6">
        <w:rPr>
          <w:rFonts w:asciiTheme="minorHAnsi" w:hAnsiTheme="minorHAnsi" w:cstheme="minorHAnsi"/>
          <w:b/>
          <w:sz w:val="16"/>
          <w:szCs w:val="16"/>
        </w:rPr>
        <w:t> </w:t>
      </w:r>
      <w:r w:rsidRPr="00F211F3">
        <w:rPr>
          <w:rFonts w:asciiTheme="minorHAnsi" w:hAnsiTheme="minorHAnsi" w:cstheme="minorHAnsi"/>
          <w:b/>
          <w:sz w:val="16"/>
          <w:szCs w:val="16"/>
        </w:rPr>
        <w:t>8.5.</w:t>
      </w:r>
      <w:r w:rsidRPr="00F211F3">
        <w:rPr>
          <w:rFonts w:asciiTheme="minorHAnsi" w:hAnsiTheme="minorHAnsi" w:cstheme="minorHAnsi"/>
          <w:bCs/>
          <w:sz w:val="16"/>
          <w:szCs w:val="16"/>
        </w:rPr>
        <w:t xml:space="preserve"> Une inscription ou un panneau indiquant en jaune sur fond noir le nom du responsable de la signalisation et son numéro de téléphone est apposé sur une des parois latérales du conteneur.</w:t>
      </w:r>
      <w:r w:rsidRPr="00F211F3">
        <w:rPr>
          <w:rFonts w:asciiTheme="minorHAnsi" w:hAnsiTheme="minorHAnsi" w:cstheme="minorHAnsi"/>
          <w:bCs/>
          <w:sz w:val="16"/>
          <w:szCs w:val="16"/>
        </w:rPr>
        <w:br/>
      </w:r>
      <w:r w:rsidRPr="00F211F3">
        <w:rPr>
          <w:rFonts w:asciiTheme="minorHAnsi" w:hAnsiTheme="minorHAnsi" w:cstheme="minorHAnsi"/>
          <w:b/>
          <w:sz w:val="16"/>
          <w:szCs w:val="16"/>
        </w:rPr>
        <w:t>  8.6.</w:t>
      </w:r>
      <w:r w:rsidRPr="00F211F3">
        <w:rPr>
          <w:rFonts w:asciiTheme="minorHAnsi" w:hAnsiTheme="minorHAnsi" w:cstheme="minorHAnsi"/>
          <w:bCs/>
          <w:sz w:val="16"/>
          <w:szCs w:val="16"/>
        </w:rPr>
        <w:t xml:space="preserve"> Les dispositions des articles 8.1. à 8.3. ne sont pas applicables aux conteneurs placés sur des aires de stationnement qui ne sont pas situées le long de la chaussée et sur des emplacements lorsqu'ils ne gênent pas la circulation des conducteurs ni des piétons.</w:t>
      </w:r>
      <w:r w:rsidR="00EC78FF">
        <w:rPr>
          <w:rFonts w:asciiTheme="minorHAnsi" w:eastAsiaTheme="minorHAnsi" w:hAnsiTheme="minorHAnsi" w:cstheme="minorHAnsi"/>
          <w:color w:val="000000"/>
          <w:sz w:val="16"/>
          <w:szCs w:val="16"/>
          <w:lang w:val="fr-BE" w:eastAsia="en-US"/>
        </w:rPr>
        <w:t xml:space="preserve">                  </w:t>
      </w:r>
    </w:p>
    <w:p w:rsidR="00F211F3" w:rsidRPr="00F211F3" w:rsidRDefault="00F211F3" w:rsidP="00360854">
      <w:pPr>
        <w:spacing w:after="160" w:line="259" w:lineRule="auto"/>
        <w:rPr>
          <w:rFonts w:asciiTheme="minorHAnsi" w:eastAsiaTheme="minorHAnsi" w:hAnsiTheme="minorHAnsi" w:cstheme="minorHAnsi"/>
          <w:color w:val="000000"/>
          <w:sz w:val="16"/>
          <w:szCs w:val="16"/>
          <w:lang w:val="fr-BE" w:eastAsia="en-US"/>
        </w:rPr>
      </w:pPr>
      <w:r w:rsidRPr="00F211F3">
        <w:rPr>
          <w:rFonts w:asciiTheme="minorHAnsi" w:hAnsiTheme="minorHAnsi" w:cstheme="minorHAnsi"/>
          <w:b/>
          <w:sz w:val="16"/>
          <w:szCs w:val="16"/>
          <w:u w:val="single"/>
        </w:rPr>
        <w:t> Art. 10.</w:t>
      </w:r>
      <w:r w:rsidRPr="00F211F3">
        <w:rPr>
          <w:rFonts w:asciiTheme="minorHAnsi" w:hAnsiTheme="minorHAnsi" w:cstheme="minorHAnsi"/>
          <w:bCs/>
          <w:sz w:val="16"/>
          <w:szCs w:val="16"/>
        </w:rPr>
        <w:t xml:space="preserve"> Sans préjudice des dispositions des articles 51 et 78.2. du règlement général sur la police de la circulation routière, les mesures les plus appropriées doivent être prises pour garantir la sécurité de la circulation.</w:t>
      </w:r>
      <w:r w:rsidRPr="00F211F3">
        <w:rPr>
          <w:rFonts w:asciiTheme="minorHAnsi" w:hAnsiTheme="minorHAnsi" w:cstheme="minorHAnsi"/>
          <w:bCs/>
          <w:sz w:val="16"/>
          <w:szCs w:val="16"/>
        </w:rPr>
        <w:br/>
        <w:t xml:space="preserve">  De plus, entre la tombée et le lever du jour ainsi qu'en toute circonstance où il n'est plus possible de voir distinctement jusqu'à une distance d'environ </w:t>
      </w:r>
      <w:smartTag w:uri="urn:schemas-microsoft-com:office:smarttags" w:element="metricconverter">
        <w:smartTagPr>
          <w:attr w:name="ProductID" w:val="200 m"/>
        </w:smartTagPr>
        <w:r w:rsidRPr="00F211F3">
          <w:rPr>
            <w:rFonts w:asciiTheme="minorHAnsi" w:hAnsiTheme="minorHAnsi" w:cstheme="minorHAnsi"/>
            <w:bCs/>
            <w:sz w:val="16"/>
            <w:szCs w:val="16"/>
          </w:rPr>
          <w:t>200 m</w:t>
        </w:r>
      </w:smartTag>
      <w:r w:rsidRPr="00F211F3">
        <w:rPr>
          <w:rFonts w:asciiTheme="minorHAnsi" w:hAnsiTheme="minorHAnsi" w:cstheme="minorHAnsi"/>
          <w:bCs/>
          <w:sz w:val="16"/>
          <w:szCs w:val="16"/>
        </w:rPr>
        <w:t>, les obstacles sont signalés par des feux d'intensité lumineuse suffisante.</w:t>
      </w:r>
    </w:p>
    <w:p w:rsidR="00F211F3" w:rsidRPr="00F211F3" w:rsidRDefault="00F211F3" w:rsidP="00FE10BC">
      <w:pPr>
        <w:ind w:left="57"/>
        <w:rPr>
          <w:rFonts w:asciiTheme="minorHAnsi" w:hAnsiTheme="minorHAnsi" w:cstheme="minorHAnsi"/>
          <w:bCs/>
          <w:sz w:val="16"/>
          <w:szCs w:val="16"/>
        </w:rPr>
      </w:pPr>
    </w:p>
    <w:p w:rsidR="00F211F3" w:rsidRPr="00F211F3" w:rsidRDefault="00F211F3" w:rsidP="00F211F3">
      <w:pPr>
        <w:ind w:left="900"/>
        <w:rPr>
          <w:rFonts w:asciiTheme="minorHAnsi" w:hAnsiTheme="minorHAnsi" w:cstheme="minorHAnsi"/>
          <w:bCs/>
          <w:sz w:val="18"/>
        </w:rPr>
      </w:pPr>
    </w:p>
    <w:p w:rsidR="00F211F3" w:rsidRPr="00F211F3" w:rsidRDefault="00F211F3" w:rsidP="00F211F3">
      <w:pPr>
        <w:ind w:left="900"/>
        <w:rPr>
          <w:bCs/>
          <w:sz w:val="18"/>
        </w:rPr>
      </w:pPr>
    </w:p>
    <w:p w:rsidR="00F211F3" w:rsidRPr="00F211F3" w:rsidRDefault="00F211F3" w:rsidP="00F211F3">
      <w:pPr>
        <w:ind w:left="900"/>
        <w:rPr>
          <w:bCs/>
          <w:sz w:val="18"/>
        </w:rPr>
      </w:pPr>
    </w:p>
    <w:p w:rsidR="00F211F3" w:rsidRPr="00F211F3" w:rsidRDefault="00F211F3" w:rsidP="00F211F3">
      <w:pPr>
        <w:ind w:left="360"/>
        <w:rPr>
          <w:rFonts w:asciiTheme="minorHAnsi" w:hAnsiTheme="minorHAnsi" w:cstheme="minorHAnsi"/>
          <w:iCs/>
          <w:sz w:val="22"/>
        </w:rPr>
      </w:pPr>
      <w:r w:rsidRPr="00F211F3">
        <w:rPr>
          <w:rFonts w:asciiTheme="minorHAnsi" w:hAnsiTheme="minorHAnsi" w:cstheme="minorHAnsi"/>
          <w:iCs/>
          <w:sz w:val="22"/>
        </w:rPr>
        <w:t xml:space="preserve">Date             /         </w:t>
      </w:r>
      <w:r w:rsidR="00FE10BC">
        <w:rPr>
          <w:rFonts w:asciiTheme="minorHAnsi" w:hAnsiTheme="minorHAnsi" w:cstheme="minorHAnsi"/>
          <w:iCs/>
          <w:sz w:val="22"/>
        </w:rPr>
        <w:t xml:space="preserve">/20     </w:t>
      </w:r>
      <w:r w:rsidRPr="00F211F3">
        <w:rPr>
          <w:rFonts w:asciiTheme="minorHAnsi" w:hAnsiTheme="minorHAnsi" w:cstheme="minorHAnsi"/>
          <w:iCs/>
          <w:sz w:val="22"/>
        </w:rPr>
        <w:t>:</w:t>
      </w:r>
      <w:r w:rsidRPr="00F211F3">
        <w:rPr>
          <w:rFonts w:asciiTheme="minorHAnsi" w:hAnsiTheme="minorHAnsi" w:cstheme="minorHAnsi"/>
          <w:iCs/>
          <w:sz w:val="22"/>
        </w:rPr>
        <w:tab/>
      </w:r>
      <w:r w:rsidRPr="00F211F3">
        <w:rPr>
          <w:rFonts w:asciiTheme="minorHAnsi" w:hAnsiTheme="minorHAnsi" w:cstheme="minorHAnsi"/>
          <w:iCs/>
          <w:sz w:val="22"/>
        </w:rPr>
        <w:tab/>
      </w:r>
      <w:r w:rsidRPr="00F211F3">
        <w:rPr>
          <w:rFonts w:asciiTheme="minorHAnsi" w:hAnsiTheme="minorHAnsi" w:cstheme="minorHAnsi"/>
          <w:iCs/>
          <w:sz w:val="22"/>
        </w:rPr>
        <w:tab/>
      </w:r>
      <w:r w:rsidRPr="00F211F3">
        <w:rPr>
          <w:rFonts w:asciiTheme="minorHAnsi" w:hAnsiTheme="minorHAnsi" w:cstheme="minorHAnsi"/>
          <w:iCs/>
          <w:sz w:val="22"/>
        </w:rPr>
        <w:tab/>
        <w:t xml:space="preserve"> Signature:……………………………………</w:t>
      </w:r>
    </w:p>
    <w:p w:rsidR="00F211F3" w:rsidRDefault="00F211F3" w:rsidP="00857E4A">
      <w:pPr>
        <w:ind w:hanging="284"/>
      </w:pPr>
    </w:p>
    <w:sectPr w:rsidR="00F211F3" w:rsidSect="00764A67">
      <w:headerReference w:type="default" r:id="rId8"/>
      <w:footerReference w:type="even" r:id="rId9"/>
      <w:footerReference w:type="default" r:id="rId10"/>
      <w:pgSz w:w="11906" w:h="16838"/>
      <w:pgMar w:top="1417" w:right="1417" w:bottom="1417" w:left="141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0A3" w:rsidRDefault="006410A3" w:rsidP="00764A67">
      <w:r>
        <w:separator/>
      </w:r>
    </w:p>
  </w:endnote>
  <w:endnote w:type="continuationSeparator" w:id="0">
    <w:p w:rsidR="006410A3" w:rsidRDefault="006410A3" w:rsidP="0076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67" w:rsidRDefault="00764A67" w:rsidP="00764A67">
    <w:pPr>
      <w:pStyle w:val="Pieddepage"/>
      <w:ind w:left="-284" w:firstLine="28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BC" w:rsidRDefault="00FE10BC" w:rsidP="00FE10BC">
    <w:pPr>
      <w:pStyle w:val="Pieddepage"/>
      <w:ind w:left="4536" w:hanging="4536"/>
      <w:jc w:val="center"/>
      <w:rPr>
        <w:rFonts w:asciiTheme="minorHAnsi" w:hAnsiTheme="minorHAnsi" w:cstheme="minorHAnsi"/>
        <w:color w:val="5195D3"/>
        <w:sz w:val="22"/>
        <w:lang w:val="fr-BE"/>
      </w:rPr>
    </w:pPr>
    <w:r w:rsidRPr="00EB1C6F">
      <w:rPr>
        <w:rFonts w:asciiTheme="minorHAnsi" w:hAnsiTheme="minorHAnsi" w:cstheme="minorHAnsi"/>
        <w:color w:val="5195D3"/>
        <w:sz w:val="22"/>
        <w:lang w:val="fr-BE"/>
      </w:rPr>
      <w:t>Administration communale -</w:t>
    </w:r>
    <w:r>
      <w:rPr>
        <w:rFonts w:asciiTheme="minorHAnsi" w:hAnsiTheme="minorHAnsi" w:cstheme="minorHAnsi"/>
        <w:color w:val="5195D3"/>
        <w:sz w:val="22"/>
        <w:lang w:val="fr-BE"/>
      </w:rPr>
      <w:t xml:space="preserve"> Rue de Ecoles 1 - 4287 LINCENT</w:t>
    </w:r>
  </w:p>
  <w:p w:rsidR="00FE10BC" w:rsidRPr="00EB1C6F" w:rsidRDefault="00FE10BC" w:rsidP="00FE10BC">
    <w:pPr>
      <w:pStyle w:val="Pieddepage"/>
      <w:ind w:left="4536" w:hanging="4536"/>
      <w:jc w:val="center"/>
      <w:rPr>
        <w:rFonts w:asciiTheme="minorHAnsi" w:hAnsiTheme="minorHAnsi" w:cstheme="minorHAnsi"/>
        <w:color w:val="5195D3"/>
        <w:sz w:val="22"/>
        <w:lang w:val="fr-BE"/>
      </w:rPr>
    </w:pPr>
    <w:r w:rsidRPr="00EB1C6F">
      <w:rPr>
        <w:rFonts w:asciiTheme="minorHAnsi" w:hAnsiTheme="minorHAnsi" w:cstheme="minorHAnsi"/>
        <w:color w:val="5195D3"/>
        <w:sz w:val="22"/>
        <w:lang w:val="fr-BE"/>
      </w:rPr>
      <w:t>www.lincent.be</w:t>
    </w:r>
  </w:p>
  <w:p w:rsidR="00FE10BC" w:rsidRDefault="00FE10BC" w:rsidP="00FE10BC">
    <w:pPr>
      <w:ind w:left="284"/>
    </w:pPr>
  </w:p>
  <w:p w:rsidR="00FE10BC" w:rsidRDefault="00FE10BC" w:rsidP="00FE10BC">
    <w:pPr>
      <w:ind w:left="284"/>
    </w:pPr>
  </w:p>
  <w:p w:rsidR="00FE10BC" w:rsidRDefault="00FE10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0A3" w:rsidRDefault="006410A3" w:rsidP="00764A67">
      <w:r>
        <w:separator/>
      </w:r>
    </w:p>
  </w:footnote>
  <w:footnote w:type="continuationSeparator" w:id="0">
    <w:p w:rsidR="006410A3" w:rsidRDefault="006410A3" w:rsidP="0076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A67" w:rsidRDefault="00415CC6" w:rsidP="00764A67">
    <w:pPr>
      <w:pStyle w:val="En-tte"/>
      <w:ind w:left="-284" w:firstLine="284"/>
    </w:pPr>
    <w:r>
      <w:rPr>
        <w:noProof/>
        <w:lang w:val="fr-BE" w:eastAsia="fr-BE"/>
      </w:rPr>
      <w:drawing>
        <wp:anchor distT="0" distB="0" distL="114300" distR="114300" simplePos="0" relativeHeight="251658240" behindDoc="0" locked="0" layoutInCell="1" allowOverlap="1">
          <wp:simplePos x="0" y="0"/>
          <wp:positionH relativeFrom="column">
            <wp:posOffset>-769620</wp:posOffset>
          </wp:positionH>
          <wp:positionV relativeFrom="paragraph">
            <wp:posOffset>-243840</wp:posOffset>
          </wp:positionV>
          <wp:extent cx="2409825" cy="885825"/>
          <wp:effectExtent l="0" t="0" r="9525" b="9525"/>
          <wp:wrapNone/>
          <wp:docPr id="5" name="Image 5" descr="logo lincent 2023b_Plan de trav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ncent 2023b_Plan de travail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85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2189"/>
    <w:multiLevelType w:val="hybridMultilevel"/>
    <w:tmpl w:val="53CA0302"/>
    <w:lvl w:ilvl="0" w:tplc="5AD89FCE">
      <w:numFmt w:val="bullet"/>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69BC222E"/>
    <w:multiLevelType w:val="hybridMultilevel"/>
    <w:tmpl w:val="ED64B47E"/>
    <w:lvl w:ilvl="0" w:tplc="DD3A91F8">
      <w:start w:val="1"/>
      <w:numFmt w:val="bullet"/>
      <w:lvlText w:val=""/>
      <w:lvlJc w:val="left"/>
      <w:pPr>
        <w:tabs>
          <w:tab w:val="num" w:pos="473"/>
        </w:tabs>
        <w:ind w:left="454" w:hanging="341"/>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9E"/>
    <w:rsid w:val="0012101D"/>
    <w:rsid w:val="00137BB0"/>
    <w:rsid w:val="001759C7"/>
    <w:rsid w:val="001D6AD1"/>
    <w:rsid w:val="001D704B"/>
    <w:rsid w:val="001F0BAC"/>
    <w:rsid w:val="00284338"/>
    <w:rsid w:val="002848F9"/>
    <w:rsid w:val="002E65F5"/>
    <w:rsid w:val="00317530"/>
    <w:rsid w:val="00360854"/>
    <w:rsid w:val="003F7BC5"/>
    <w:rsid w:val="00415CC6"/>
    <w:rsid w:val="0047526A"/>
    <w:rsid w:val="004B4D0A"/>
    <w:rsid w:val="004B7055"/>
    <w:rsid w:val="00521323"/>
    <w:rsid w:val="006410A3"/>
    <w:rsid w:val="006527E4"/>
    <w:rsid w:val="00665F39"/>
    <w:rsid w:val="00684BD7"/>
    <w:rsid w:val="00764A67"/>
    <w:rsid w:val="007C1687"/>
    <w:rsid w:val="00857E4A"/>
    <w:rsid w:val="00880C37"/>
    <w:rsid w:val="00904273"/>
    <w:rsid w:val="00981BC8"/>
    <w:rsid w:val="009D779E"/>
    <w:rsid w:val="00B62A2E"/>
    <w:rsid w:val="00BC3AAB"/>
    <w:rsid w:val="00BD083C"/>
    <w:rsid w:val="00DC4EFD"/>
    <w:rsid w:val="00E57C21"/>
    <w:rsid w:val="00E64E92"/>
    <w:rsid w:val="00E70867"/>
    <w:rsid w:val="00E74D51"/>
    <w:rsid w:val="00E93BF0"/>
    <w:rsid w:val="00EB1C6F"/>
    <w:rsid w:val="00EC78FF"/>
    <w:rsid w:val="00EF72AA"/>
    <w:rsid w:val="00F211F3"/>
    <w:rsid w:val="00FE10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2D6416"/>
  <w15:chartTrackingRefBased/>
  <w15:docId w15:val="{92014F54-D6EC-49C1-92E1-E25D83B2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273"/>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04273"/>
    <w:pPr>
      <w:spacing w:before="100" w:beforeAutospacing="1" w:after="100" w:afterAutospacing="1"/>
    </w:pPr>
    <w:rPr>
      <w:lang w:val="fr-BE" w:eastAsia="fr-BE"/>
    </w:rPr>
  </w:style>
  <w:style w:type="paragraph" w:styleId="Corpsdetexte">
    <w:name w:val="Body Text"/>
    <w:basedOn w:val="Normal"/>
    <w:link w:val="CorpsdetexteCar"/>
    <w:rsid w:val="0047526A"/>
    <w:pPr>
      <w:overflowPunct w:val="0"/>
      <w:autoSpaceDE w:val="0"/>
      <w:autoSpaceDN w:val="0"/>
      <w:adjustRightInd w:val="0"/>
      <w:spacing w:line="360" w:lineRule="atLeast"/>
      <w:jc w:val="both"/>
    </w:pPr>
    <w:rPr>
      <w:szCs w:val="20"/>
    </w:rPr>
  </w:style>
  <w:style w:type="character" w:customStyle="1" w:styleId="CorpsdetexteCar">
    <w:name w:val="Corps de texte Car"/>
    <w:basedOn w:val="Policepardfaut"/>
    <w:link w:val="Corpsdetexte"/>
    <w:rsid w:val="0047526A"/>
    <w:rPr>
      <w:rFonts w:ascii="Times New Roman" w:eastAsia="Times New Roman" w:hAnsi="Times New Roman" w:cs="Times New Roman"/>
      <w:sz w:val="24"/>
      <w:szCs w:val="20"/>
      <w:lang w:val="fr-FR" w:eastAsia="fr-FR"/>
    </w:rPr>
  </w:style>
  <w:style w:type="paragraph" w:styleId="En-tte">
    <w:name w:val="header"/>
    <w:basedOn w:val="Normal"/>
    <w:link w:val="En-tteCar"/>
    <w:unhideWhenUsed/>
    <w:rsid w:val="00764A67"/>
    <w:pPr>
      <w:tabs>
        <w:tab w:val="center" w:pos="4536"/>
        <w:tab w:val="right" w:pos="9072"/>
      </w:tabs>
    </w:pPr>
  </w:style>
  <w:style w:type="character" w:customStyle="1" w:styleId="En-tteCar">
    <w:name w:val="En-tête Car"/>
    <w:basedOn w:val="Policepardfaut"/>
    <w:link w:val="En-tte"/>
    <w:rsid w:val="00764A67"/>
    <w:rPr>
      <w:rFonts w:ascii="Times New Roman" w:eastAsia="Times New Roman" w:hAnsi="Times New Roman" w:cs="Times New Roman"/>
      <w:sz w:val="24"/>
      <w:szCs w:val="24"/>
      <w:lang w:val="fr-FR" w:eastAsia="fr-FR"/>
    </w:rPr>
  </w:style>
  <w:style w:type="paragraph" w:styleId="Pieddepage">
    <w:name w:val="footer"/>
    <w:basedOn w:val="Normal"/>
    <w:link w:val="PieddepageCar"/>
    <w:unhideWhenUsed/>
    <w:rsid w:val="00764A67"/>
    <w:pPr>
      <w:tabs>
        <w:tab w:val="center" w:pos="4536"/>
        <w:tab w:val="right" w:pos="9072"/>
      </w:tabs>
    </w:pPr>
  </w:style>
  <w:style w:type="character" w:customStyle="1" w:styleId="PieddepageCar">
    <w:name w:val="Pied de page Car"/>
    <w:basedOn w:val="Policepardfaut"/>
    <w:link w:val="Pieddepage"/>
    <w:rsid w:val="00764A67"/>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764A67"/>
    <w:rPr>
      <w:color w:val="0563C1" w:themeColor="hyperlink"/>
      <w:u w:val="single"/>
    </w:rPr>
  </w:style>
  <w:style w:type="paragraph" w:styleId="Textedebulles">
    <w:name w:val="Balloon Text"/>
    <w:basedOn w:val="Normal"/>
    <w:link w:val="TextedebullesCar"/>
    <w:uiPriority w:val="99"/>
    <w:semiHidden/>
    <w:unhideWhenUsed/>
    <w:rsid w:val="007C16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1687"/>
    <w:rPr>
      <w:rFonts w:ascii="Segoe UI" w:eastAsia="Times New Roman" w:hAnsi="Segoe UI" w:cs="Segoe UI"/>
      <w:sz w:val="18"/>
      <w:szCs w:val="18"/>
      <w:lang w:val="fr-FR" w:eastAsia="fr-FR"/>
    </w:rPr>
  </w:style>
  <w:style w:type="paragraph" w:styleId="Corpsdetexte3">
    <w:name w:val="Body Text 3"/>
    <w:basedOn w:val="Normal"/>
    <w:link w:val="Corpsdetexte3Car"/>
    <w:uiPriority w:val="99"/>
    <w:semiHidden/>
    <w:unhideWhenUsed/>
    <w:rsid w:val="00F211F3"/>
    <w:pPr>
      <w:spacing w:after="120"/>
    </w:pPr>
    <w:rPr>
      <w:sz w:val="16"/>
      <w:szCs w:val="16"/>
    </w:rPr>
  </w:style>
  <w:style w:type="character" w:customStyle="1" w:styleId="Corpsdetexte3Car">
    <w:name w:val="Corps de texte 3 Car"/>
    <w:basedOn w:val="Policepardfaut"/>
    <w:link w:val="Corpsdetexte3"/>
    <w:uiPriority w:val="99"/>
    <w:semiHidden/>
    <w:rsid w:val="00F211F3"/>
    <w:rPr>
      <w:rFonts w:ascii="Times New Roman" w:eastAsia="Times New Roman" w:hAnsi="Times New Roman" w:cs="Times New Roman"/>
      <w:sz w:val="16"/>
      <w:szCs w:val="16"/>
      <w:lang w:val="fr-FR" w:eastAsia="fr-FR"/>
    </w:rPr>
  </w:style>
  <w:style w:type="paragraph" w:styleId="Retraitcorpsdetexte">
    <w:name w:val="Body Text Indent"/>
    <w:basedOn w:val="Normal"/>
    <w:link w:val="RetraitcorpsdetexteCar"/>
    <w:uiPriority w:val="99"/>
    <w:semiHidden/>
    <w:unhideWhenUsed/>
    <w:rsid w:val="00F211F3"/>
    <w:pPr>
      <w:spacing w:after="120"/>
      <w:ind w:left="283"/>
    </w:pPr>
  </w:style>
  <w:style w:type="character" w:customStyle="1" w:styleId="RetraitcorpsdetexteCar">
    <w:name w:val="Retrait corps de texte Car"/>
    <w:basedOn w:val="Policepardfaut"/>
    <w:link w:val="Retraitcorpsdetexte"/>
    <w:uiPriority w:val="99"/>
    <w:semiHidden/>
    <w:rsid w:val="00F211F3"/>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6255">
      <w:bodyDiv w:val="1"/>
      <w:marLeft w:val="0"/>
      <w:marRight w:val="0"/>
      <w:marTop w:val="0"/>
      <w:marBottom w:val="0"/>
      <w:divBdr>
        <w:top w:val="none" w:sz="0" w:space="0" w:color="auto"/>
        <w:left w:val="none" w:sz="0" w:space="0" w:color="auto"/>
        <w:bottom w:val="none" w:sz="0" w:space="0" w:color="auto"/>
        <w:right w:val="none" w:sz="0" w:space="0" w:color="auto"/>
      </w:divBdr>
    </w:div>
    <w:div w:id="18995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2BAB5-5F27-4961-A4B1-BBF08FC5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1832</Words>
  <Characters>10076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VANDERBRUGGEN n</dc:creator>
  <cp:keywords/>
  <dc:description/>
  <cp:lastModifiedBy>Delphine DUBREUCQ</cp:lastModifiedBy>
  <cp:revision>3</cp:revision>
  <cp:lastPrinted>2024-01-12T11:50:00Z</cp:lastPrinted>
  <dcterms:created xsi:type="dcterms:W3CDTF">2024-01-12T11:57:00Z</dcterms:created>
  <dcterms:modified xsi:type="dcterms:W3CDTF">2024-01-12T11:59:00Z</dcterms:modified>
</cp:coreProperties>
</file>